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9FB5" w14:textId="651768C0" w:rsidR="00865377" w:rsidRPr="00516B73" w:rsidRDefault="00516B73" w:rsidP="00516B73">
      <w:pPr>
        <w:spacing w:line="360" w:lineRule="auto"/>
        <w:jc w:val="center"/>
        <w:rPr>
          <w:rFonts w:ascii="黑体" w:eastAsia="黑体" w:hAnsi="黑体" w:hint="eastAsia"/>
          <w:sz w:val="52"/>
          <w:szCs w:val="24"/>
          <w:highlight w:val="white"/>
        </w:rPr>
      </w:pPr>
      <w:r w:rsidRPr="00865377">
        <w:rPr>
          <w:rFonts w:ascii="黑体" w:eastAsia="黑体" w:hAnsi="黑体" w:hint="eastAsia"/>
          <w:sz w:val="52"/>
          <w:szCs w:val="24"/>
          <w:highlight w:val="white"/>
        </w:rPr>
        <w:t>食品安全管理制度</w:t>
      </w:r>
      <w:bookmarkStart w:id="0" w:name="_GoBack"/>
      <w:bookmarkEnd w:id="0"/>
    </w:p>
    <w:p w14:paraId="2E60BDDE"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hint="eastAsia"/>
          <w:sz w:val="24"/>
          <w:szCs w:val="24"/>
          <w:highlight w:val="white"/>
        </w:rPr>
        <w:t>说明：本制度按照《中华人民共和国食品安全法》、《北京市食品安全条例》、国家食品药品监督管理总局《食品经营许可管理办法》、《食品经营许可审查通则（试行）》、北京市食品药品监督管理局《北京市食品经营许可管理办法（暂行）》、《北京市食品经营许可审查细则（暂行）》，并结合本企业自身的实际情况，制订本企业的食品安全管理制度。</w:t>
      </w:r>
    </w:p>
    <w:p w14:paraId="5060C2B1" w14:textId="77777777" w:rsidR="00A0028B" w:rsidRPr="005277BD" w:rsidRDefault="00516B73" w:rsidP="005277BD">
      <w:pPr>
        <w:spacing w:line="360" w:lineRule="auto"/>
        <w:rPr>
          <w:rFonts w:ascii="微软雅黑" w:eastAsia="微软雅黑" w:hAnsi="微软雅黑"/>
          <w:sz w:val="24"/>
          <w:szCs w:val="24"/>
          <w:highlight w:val="white"/>
        </w:rPr>
      </w:pPr>
    </w:p>
    <w:p w14:paraId="2B19E05C"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t>一、从业人员健康管理制度和培训管理制度</w:t>
      </w:r>
    </w:p>
    <w:p w14:paraId="1AC0FE05" w14:textId="77777777" w:rsidR="00A0028B"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hint="eastAsia"/>
          <w:b/>
          <w:sz w:val="24"/>
          <w:szCs w:val="24"/>
          <w:highlight w:val="white"/>
        </w:rPr>
        <w:t>（一）健康管理制度</w:t>
      </w:r>
    </w:p>
    <w:p w14:paraId="78DDBC1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食品从业人员每年必须进行健康检查</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不得超期使用健康证明。</w:t>
      </w:r>
      <w:r w:rsidRPr="005277BD">
        <w:rPr>
          <w:rFonts w:ascii="微软雅黑" w:eastAsia="微软雅黑" w:hAnsi="微软雅黑"/>
          <w:sz w:val="24"/>
          <w:szCs w:val="24"/>
          <w:highlight w:val="white"/>
        </w:rPr>
        <w:t xml:space="preserve"> </w:t>
      </w:r>
    </w:p>
    <w:p w14:paraId="6D849F2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新参加工作的从业人员、实习工、实习学生必须取得健康证明后上岗</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杜绝先上岗后查</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体的事情发生，同时进行相关培训。</w:t>
      </w:r>
    </w:p>
    <w:p w14:paraId="13D9B5CB"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3.</w:t>
      </w:r>
      <w:r w:rsidRPr="005277BD">
        <w:rPr>
          <w:rFonts w:ascii="微软雅黑" w:eastAsia="微软雅黑" w:hAnsi="微软雅黑" w:hint="eastAsia"/>
          <w:sz w:val="24"/>
          <w:szCs w:val="24"/>
          <w:highlight w:val="white"/>
        </w:rPr>
        <w:t>食品卫生管理人员负责组织本单位从业人员的健康检查工作</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建立从业人员卫生档案</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督</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促“五病”人员调离岗位</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并对从业人健康状况进行日常监督管理。对从业人员健康情况进行记录并设立从业人员健康档案，由专人负责保存并随时更新，保存期不得少于两年。</w:t>
      </w:r>
      <w:r w:rsidRPr="005277BD">
        <w:rPr>
          <w:rFonts w:ascii="微软雅黑" w:eastAsia="微软雅黑" w:hAnsi="微软雅黑"/>
          <w:sz w:val="24"/>
          <w:szCs w:val="24"/>
          <w:highlight w:val="white"/>
        </w:rPr>
        <w:t xml:space="preserve">  </w:t>
      </w:r>
    </w:p>
    <w:p w14:paraId="221FE98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4. </w:t>
      </w:r>
      <w:r w:rsidRPr="005277BD">
        <w:rPr>
          <w:rFonts w:ascii="微软雅黑" w:eastAsia="微软雅黑" w:hAnsi="微软雅黑" w:hint="eastAsia"/>
          <w:sz w:val="24"/>
          <w:szCs w:val="24"/>
          <w:highlight w:val="white"/>
        </w:rPr>
        <w:t>凡患有痢疾</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伤寒</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病毒性肝炎等消化道传染病以及其他有碍食品卫生疾病的</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不得参加</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接触直接入口食品的生产经营。</w:t>
      </w:r>
      <w:r w:rsidRPr="005277BD">
        <w:rPr>
          <w:rFonts w:ascii="微软雅黑" w:eastAsia="微软雅黑" w:hAnsi="微软雅黑"/>
          <w:sz w:val="24"/>
          <w:szCs w:val="24"/>
          <w:highlight w:val="white"/>
        </w:rPr>
        <w:t xml:space="preserve">  </w:t>
      </w:r>
    </w:p>
    <w:p w14:paraId="3D4E2C5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当观察到以下症状时</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应规定暂</w:t>
      </w:r>
      <w:r w:rsidRPr="005277BD">
        <w:rPr>
          <w:rFonts w:ascii="微软雅黑" w:eastAsia="微软雅黑" w:hAnsi="微软雅黑" w:hint="eastAsia"/>
          <w:sz w:val="24"/>
          <w:szCs w:val="24"/>
          <w:highlight w:val="white"/>
        </w:rPr>
        <w:t>停接触直接入口食品的工作或采取特殊的防护措</w:t>
      </w:r>
      <w:r w:rsidRPr="005277BD">
        <w:rPr>
          <w:rFonts w:ascii="微软雅黑" w:eastAsia="微软雅黑" w:hAnsi="微软雅黑" w:hint="eastAsia"/>
          <w:sz w:val="24"/>
          <w:szCs w:val="24"/>
          <w:highlight w:val="white"/>
        </w:rPr>
        <w:lastRenderedPageBreak/>
        <w:t>施。腹</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泻，手外伤、烫伤、皮肤湿疹、长疖子、咽喉疼痛、耳、眼、鼻溢液、发热、呕吐。</w:t>
      </w:r>
      <w:r w:rsidRPr="005277BD">
        <w:rPr>
          <w:rFonts w:ascii="微软雅黑" w:eastAsia="微软雅黑" w:hAnsi="微软雅黑"/>
          <w:sz w:val="24"/>
          <w:szCs w:val="24"/>
          <w:highlight w:val="white"/>
        </w:rPr>
        <w:t xml:space="preserve"> </w:t>
      </w:r>
    </w:p>
    <w:p w14:paraId="7B07F91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食品从业人员应坚持做到“四勤”。即勤洗手、剪指甲、勤洗澡、理发、勤洗衣服、被</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褥、勤换工作服。禁止长发、长胡须、长指甲、戴手饰、涂指甲油、不穿洁净工作衣帽上岗和上岗期间抽烟、吃零食以及做与食品生产、加工、经营无关的事情。</w:t>
      </w:r>
      <w:r w:rsidRPr="005277BD">
        <w:rPr>
          <w:rFonts w:ascii="微软雅黑" w:eastAsia="微软雅黑" w:hAnsi="微软雅黑"/>
          <w:sz w:val="24"/>
          <w:szCs w:val="24"/>
          <w:highlight w:val="white"/>
        </w:rPr>
        <w:t xml:space="preserve">  </w:t>
      </w:r>
    </w:p>
    <w:p w14:paraId="7BEAFDD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7. </w:t>
      </w:r>
      <w:r w:rsidRPr="005277BD">
        <w:rPr>
          <w:rFonts w:ascii="微软雅黑" w:eastAsia="微软雅黑" w:hAnsi="微软雅黑" w:hint="eastAsia"/>
          <w:sz w:val="24"/>
          <w:szCs w:val="24"/>
          <w:highlight w:val="white"/>
        </w:rPr>
        <w:t>对食品从业人员实行德、能、勤、纪综合考核，具优者给予表扬或奖励；对综合考核成</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绩欠佳者进行批评教育使其改正；对不改者劝其离岗或规定依法解除劳动合同</w:t>
      </w:r>
      <w:r w:rsidRPr="005277BD">
        <w:rPr>
          <w:rFonts w:ascii="微软雅黑" w:eastAsia="微软雅黑" w:hAnsi="微软雅黑" w:hint="eastAsia"/>
          <w:sz w:val="24"/>
          <w:szCs w:val="24"/>
          <w:highlight w:val="white"/>
        </w:rPr>
        <w:t>。</w:t>
      </w:r>
      <w:r w:rsidRPr="005277BD">
        <w:rPr>
          <w:rFonts w:ascii="微软雅黑" w:eastAsia="微软雅黑" w:hAnsi="微软雅黑"/>
          <w:sz w:val="24"/>
          <w:szCs w:val="24"/>
          <w:highlight w:val="white"/>
        </w:rPr>
        <w:t xml:space="preserve"> </w:t>
      </w:r>
    </w:p>
    <w:p w14:paraId="01199DFE"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8. </w:t>
      </w:r>
      <w:r w:rsidRPr="005277BD">
        <w:rPr>
          <w:rFonts w:ascii="微软雅黑" w:eastAsia="微软雅黑" w:hAnsi="微软雅黑" w:hint="eastAsia"/>
          <w:sz w:val="24"/>
          <w:szCs w:val="24"/>
          <w:highlight w:val="white"/>
        </w:rPr>
        <w:t>定期对从业人员进行食品安全和健康管理培训，并做好培训记录。</w:t>
      </w:r>
      <w:r w:rsidRPr="005277BD">
        <w:rPr>
          <w:rFonts w:ascii="微软雅黑" w:eastAsia="微软雅黑" w:hAnsi="微软雅黑"/>
          <w:sz w:val="24"/>
          <w:szCs w:val="24"/>
          <w:highlight w:val="white"/>
        </w:rPr>
        <w:t xml:space="preserve"> </w:t>
      </w:r>
    </w:p>
    <w:p w14:paraId="4ECECE3F" w14:textId="77777777" w:rsidR="00A0028B"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hint="eastAsia"/>
          <w:b/>
          <w:sz w:val="24"/>
          <w:szCs w:val="24"/>
          <w:highlight w:val="white"/>
        </w:rPr>
        <w:t>（二）培训管理制度</w:t>
      </w:r>
    </w:p>
    <w:p w14:paraId="6ECB30D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食品经营人员必须在接受《中华人民共和国安全法》、《中华人民共和国食品安全法实施</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条例》等相关食品安全知识培训之后方可上岗；</w:t>
      </w:r>
      <w:r w:rsidRPr="005277BD">
        <w:rPr>
          <w:rFonts w:ascii="微软雅黑" w:eastAsia="微软雅黑" w:hAnsi="微软雅黑"/>
          <w:sz w:val="24"/>
          <w:szCs w:val="24"/>
          <w:highlight w:val="white"/>
        </w:rPr>
        <w:t xml:space="preserve">  </w:t>
      </w:r>
    </w:p>
    <w:p w14:paraId="041D60E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食品经营人员的培训包括负责人、食品安全管理人员和食品从业人员；</w:t>
      </w:r>
      <w:r w:rsidRPr="005277BD">
        <w:rPr>
          <w:rFonts w:ascii="微软雅黑" w:eastAsia="微软雅黑" w:hAnsi="微软雅黑"/>
          <w:sz w:val="24"/>
          <w:szCs w:val="24"/>
          <w:highlight w:val="white"/>
        </w:rPr>
        <w:t xml:space="preserve">  </w:t>
      </w:r>
    </w:p>
    <w:p w14:paraId="761B4BC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3. </w:t>
      </w:r>
      <w:r w:rsidRPr="005277BD">
        <w:rPr>
          <w:rFonts w:ascii="微软雅黑" w:eastAsia="微软雅黑" w:hAnsi="微软雅黑" w:hint="eastAsia"/>
          <w:sz w:val="24"/>
          <w:szCs w:val="24"/>
          <w:highlight w:val="white"/>
        </w:rPr>
        <w:t>定期组织食品经营人员培训，制定培训计划，每季度组织培训一次，每次培训时间不得</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少于</w:t>
      </w:r>
      <w:r w:rsidRPr="005277BD">
        <w:rPr>
          <w:rFonts w:ascii="微软雅黑" w:eastAsia="微软雅黑" w:hAnsi="微软雅黑"/>
          <w:sz w:val="24"/>
          <w:szCs w:val="24"/>
          <w:highlight w:val="white"/>
        </w:rPr>
        <w:t>30</w:t>
      </w:r>
      <w:r w:rsidRPr="005277BD">
        <w:rPr>
          <w:rFonts w:ascii="微软雅黑" w:eastAsia="微软雅黑" w:hAnsi="微软雅黑" w:hint="eastAsia"/>
          <w:sz w:val="24"/>
          <w:szCs w:val="24"/>
          <w:highlight w:val="white"/>
        </w:rPr>
        <w:t>分钟，并做好相关培训记录；</w:t>
      </w:r>
      <w:r w:rsidRPr="005277BD">
        <w:rPr>
          <w:rFonts w:ascii="微软雅黑" w:eastAsia="微软雅黑" w:hAnsi="微软雅黑"/>
          <w:sz w:val="24"/>
          <w:szCs w:val="24"/>
          <w:highlight w:val="white"/>
        </w:rPr>
        <w:t xml:space="preserve"> </w:t>
      </w:r>
    </w:p>
    <w:p w14:paraId="103693D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4. </w:t>
      </w:r>
      <w:r w:rsidRPr="005277BD">
        <w:rPr>
          <w:rFonts w:ascii="微软雅黑" w:eastAsia="微软雅黑" w:hAnsi="微软雅黑" w:hint="eastAsia"/>
          <w:sz w:val="24"/>
          <w:szCs w:val="24"/>
          <w:highlight w:val="white"/>
        </w:rPr>
        <w:t>培训内容：《中国人民共和国食品安全法》、《中华人民共和国食品安全法实施条例》、《中</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华人民共和国产品质量法》、《北京市食品安全管理条例》等法律法规；</w:t>
      </w:r>
      <w:r w:rsidRPr="005277BD">
        <w:rPr>
          <w:rFonts w:ascii="微软雅黑" w:eastAsia="微软雅黑" w:hAnsi="微软雅黑"/>
          <w:sz w:val="24"/>
          <w:szCs w:val="24"/>
          <w:highlight w:val="white"/>
        </w:rPr>
        <w:t xml:space="preserve"> </w:t>
      </w:r>
    </w:p>
    <w:p w14:paraId="18D27FD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新招收的食品经营人员必须经过培训、考试后方可上岗；</w:t>
      </w:r>
      <w:r w:rsidRPr="005277BD">
        <w:rPr>
          <w:rFonts w:ascii="微软雅黑" w:eastAsia="微软雅黑" w:hAnsi="微软雅黑"/>
          <w:sz w:val="24"/>
          <w:szCs w:val="24"/>
          <w:highlight w:val="white"/>
        </w:rPr>
        <w:t xml:space="preserve"> </w:t>
      </w:r>
    </w:p>
    <w:p w14:paraId="5E7F21B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建立从业人员培训档案，将培训时间、内容等记录归档。</w:t>
      </w:r>
      <w:r w:rsidRPr="005277BD">
        <w:rPr>
          <w:rFonts w:ascii="微软雅黑" w:eastAsia="微软雅黑" w:hAnsi="微软雅黑"/>
          <w:sz w:val="24"/>
          <w:szCs w:val="24"/>
          <w:highlight w:val="white"/>
        </w:rPr>
        <w:t xml:space="preserve">   </w:t>
      </w:r>
    </w:p>
    <w:p w14:paraId="4E3C3AD2"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lastRenderedPageBreak/>
        <w:t>二、食品安全管理员制度</w:t>
      </w:r>
    </w:p>
    <w:p w14:paraId="77A97AF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公司负责人为食品安全管理员。</w:t>
      </w:r>
      <w:r w:rsidRPr="005277BD">
        <w:rPr>
          <w:rFonts w:ascii="微软雅黑" w:eastAsia="微软雅黑" w:hAnsi="微软雅黑"/>
          <w:sz w:val="24"/>
          <w:szCs w:val="24"/>
          <w:highlight w:val="white"/>
        </w:rPr>
        <w:t xml:space="preserve">  </w:t>
      </w:r>
    </w:p>
    <w:p w14:paraId="3BDFD03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制定本单位食品卫生管理制度和岗位卫生责任制管理措施。</w:t>
      </w:r>
      <w:r w:rsidRPr="005277BD">
        <w:rPr>
          <w:rFonts w:ascii="微软雅黑" w:eastAsia="微软雅黑" w:hAnsi="微软雅黑"/>
          <w:sz w:val="24"/>
          <w:szCs w:val="24"/>
          <w:highlight w:val="white"/>
        </w:rPr>
        <w:t xml:space="preserve"> </w:t>
      </w:r>
    </w:p>
    <w:p w14:paraId="1443B08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3. </w:t>
      </w:r>
      <w:r w:rsidRPr="005277BD">
        <w:rPr>
          <w:rFonts w:ascii="微软雅黑" w:eastAsia="微软雅黑" w:hAnsi="微软雅黑" w:hint="eastAsia"/>
          <w:sz w:val="24"/>
          <w:szCs w:val="24"/>
          <w:highlight w:val="white"/>
        </w:rPr>
        <w:t>制定本单位食品经营场所卫生设施改善的规划。</w:t>
      </w:r>
      <w:r w:rsidRPr="005277BD">
        <w:rPr>
          <w:rFonts w:ascii="微软雅黑" w:eastAsia="微软雅黑" w:hAnsi="微软雅黑"/>
          <w:sz w:val="24"/>
          <w:szCs w:val="24"/>
          <w:highlight w:val="white"/>
        </w:rPr>
        <w:t xml:space="preserve">  </w:t>
      </w:r>
    </w:p>
    <w:p w14:paraId="03D765F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4. </w:t>
      </w:r>
      <w:r w:rsidRPr="005277BD">
        <w:rPr>
          <w:rFonts w:ascii="微软雅黑" w:eastAsia="微软雅黑" w:hAnsi="微软雅黑" w:hint="eastAsia"/>
          <w:sz w:val="24"/>
          <w:szCs w:val="24"/>
          <w:highlight w:val="white"/>
        </w:rPr>
        <w:t>按有关发放食品卫生许可证管理办法，办理领取或换发食品流通许可证，无食品流通许可证不得从事食品经营。做到亮证、亮照经营。</w:t>
      </w:r>
      <w:r w:rsidRPr="005277BD">
        <w:rPr>
          <w:rFonts w:ascii="微软雅黑" w:eastAsia="微软雅黑" w:hAnsi="微软雅黑"/>
          <w:sz w:val="24"/>
          <w:szCs w:val="24"/>
          <w:highlight w:val="white"/>
        </w:rPr>
        <w:t xml:space="preserve">  </w:t>
      </w:r>
    </w:p>
    <w:p w14:paraId="796F561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组织本单位食品从业人员进行食品安全有关法规和知识的培训，培训合格者才允许从事食品流通经营。</w:t>
      </w:r>
      <w:r w:rsidRPr="005277BD">
        <w:rPr>
          <w:rFonts w:ascii="微软雅黑" w:eastAsia="微软雅黑" w:hAnsi="微软雅黑"/>
          <w:sz w:val="24"/>
          <w:szCs w:val="24"/>
          <w:highlight w:val="white"/>
        </w:rPr>
        <w:t xml:space="preserve">  </w:t>
      </w:r>
    </w:p>
    <w:p w14:paraId="3F45EA3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建立并执行从业人员健康管理制度。</w:t>
      </w:r>
      <w:r w:rsidRPr="005277BD">
        <w:rPr>
          <w:rFonts w:ascii="微软雅黑" w:eastAsia="微软雅黑" w:hAnsi="微软雅黑"/>
          <w:sz w:val="24"/>
          <w:szCs w:val="24"/>
          <w:highlight w:val="white"/>
        </w:rPr>
        <w:t xml:space="preserve">  </w:t>
      </w:r>
    </w:p>
    <w:p w14:paraId="783765F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7. </w:t>
      </w:r>
      <w:r w:rsidRPr="005277BD">
        <w:rPr>
          <w:rFonts w:ascii="微软雅黑" w:eastAsia="微软雅黑" w:hAnsi="微软雅黑" w:hint="eastAsia"/>
          <w:sz w:val="24"/>
          <w:szCs w:val="24"/>
          <w:highlight w:val="white"/>
        </w:rPr>
        <w:t>对本单位贯彻执行《食品安全法》的情况进行监督检查，总结、推广经验，批评和奖励，制止违法行为。</w:t>
      </w:r>
      <w:r w:rsidRPr="005277BD">
        <w:rPr>
          <w:rFonts w:ascii="微软雅黑" w:eastAsia="微软雅黑" w:hAnsi="微软雅黑"/>
          <w:sz w:val="24"/>
          <w:szCs w:val="24"/>
          <w:highlight w:val="white"/>
        </w:rPr>
        <w:t xml:space="preserve"> </w:t>
      </w:r>
    </w:p>
    <w:p w14:paraId="004EDB9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8. </w:t>
      </w:r>
      <w:r w:rsidRPr="005277BD">
        <w:rPr>
          <w:rFonts w:ascii="微软雅黑" w:eastAsia="微软雅黑" w:hAnsi="微软雅黑" w:hint="eastAsia"/>
          <w:sz w:val="24"/>
          <w:szCs w:val="24"/>
          <w:highlight w:val="white"/>
        </w:rPr>
        <w:t>执行食品安全标准。</w:t>
      </w:r>
      <w:r w:rsidRPr="005277BD">
        <w:rPr>
          <w:rFonts w:ascii="微软雅黑" w:eastAsia="微软雅黑" w:hAnsi="微软雅黑"/>
          <w:sz w:val="24"/>
          <w:szCs w:val="24"/>
          <w:highlight w:val="white"/>
        </w:rPr>
        <w:t xml:space="preserve">  </w:t>
      </w:r>
    </w:p>
    <w:p w14:paraId="6C4A1DD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9. </w:t>
      </w:r>
      <w:r w:rsidRPr="005277BD">
        <w:rPr>
          <w:rFonts w:ascii="微软雅黑" w:eastAsia="微软雅黑" w:hAnsi="微软雅黑" w:hint="eastAsia"/>
          <w:sz w:val="24"/>
          <w:szCs w:val="24"/>
          <w:highlight w:val="white"/>
        </w:rPr>
        <w:t>协助食品安全监督管理机构实施食品安全监督、监测。</w:t>
      </w:r>
    </w:p>
    <w:p w14:paraId="7266DA74"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t>三、食品安全自检自查与报告制度</w:t>
      </w:r>
    </w:p>
    <w:p w14:paraId="6ED7823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 </w:t>
      </w:r>
      <w:r w:rsidRPr="005277BD">
        <w:rPr>
          <w:rFonts w:ascii="微软雅黑" w:eastAsia="微软雅黑" w:hAnsi="微软雅黑" w:hint="eastAsia"/>
          <w:sz w:val="24"/>
          <w:szCs w:val="24"/>
          <w:highlight w:val="white"/>
        </w:rPr>
        <w:t>为了加强本经营单位食品质量安全监督管理，确保本经营单位按照法定条件、要求从事</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食品经营活动，销售符合法定要求的食品，确保广大消费者购买到安全放心的食品，制定本制度。</w:t>
      </w:r>
      <w:r w:rsidRPr="005277BD">
        <w:rPr>
          <w:rFonts w:ascii="微软雅黑" w:eastAsia="微软雅黑" w:hAnsi="微软雅黑"/>
          <w:sz w:val="24"/>
          <w:szCs w:val="24"/>
          <w:highlight w:val="white"/>
        </w:rPr>
        <w:t xml:space="preserve">   </w:t>
      </w:r>
    </w:p>
    <w:p w14:paraId="5CAB250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本经营单位内经营者应保持场内整洁卫生，经营食品必须符合国家、地方或行业制定质</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量卫生标准。</w:t>
      </w:r>
      <w:r w:rsidRPr="005277BD">
        <w:rPr>
          <w:rFonts w:ascii="微软雅黑" w:eastAsia="微软雅黑" w:hAnsi="微软雅黑"/>
          <w:sz w:val="24"/>
          <w:szCs w:val="24"/>
          <w:highlight w:val="white"/>
        </w:rPr>
        <w:t xml:space="preserve">   </w:t>
      </w:r>
    </w:p>
    <w:p w14:paraId="2CB7C46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lastRenderedPageBreak/>
        <w:t xml:space="preserve">  3. </w:t>
      </w:r>
      <w:r w:rsidRPr="005277BD">
        <w:rPr>
          <w:rFonts w:ascii="微软雅黑" w:eastAsia="微软雅黑" w:hAnsi="微软雅黑" w:hint="eastAsia"/>
          <w:sz w:val="24"/>
          <w:szCs w:val="24"/>
          <w:highlight w:val="white"/>
        </w:rPr>
        <w:t>本经营单位配备专职食品质量管理员负责食品质量的督促管理工作，并做好进货食品索</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证和查验登记工作，经常查验上柜食品的内外质量，严格执行食品准入各项标准，保证不销售任何不合格食品。</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w:t>
      </w:r>
      <w:r w:rsidRPr="005277BD">
        <w:rPr>
          <w:rFonts w:ascii="微软雅黑" w:eastAsia="微软雅黑" w:hAnsi="微软雅黑"/>
          <w:sz w:val="24"/>
          <w:szCs w:val="24"/>
          <w:highlight w:val="white"/>
        </w:rPr>
        <w:t xml:space="preserve">   </w:t>
      </w:r>
    </w:p>
    <w:p w14:paraId="20F55A0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 </w:t>
      </w:r>
      <w:r w:rsidRPr="005277BD">
        <w:rPr>
          <w:rFonts w:ascii="微软雅黑" w:eastAsia="微软雅黑" w:hAnsi="微软雅黑" w:hint="eastAsia"/>
          <w:sz w:val="24"/>
          <w:szCs w:val="24"/>
          <w:highlight w:val="white"/>
        </w:rPr>
        <w:t>经质量自检不合格的食品</w:t>
      </w:r>
      <w:r w:rsidRPr="005277BD">
        <w:rPr>
          <w:rFonts w:ascii="微软雅黑" w:eastAsia="微软雅黑" w:hAnsi="微软雅黑" w:hint="eastAsia"/>
          <w:sz w:val="24"/>
          <w:szCs w:val="24"/>
          <w:highlight w:val="white"/>
        </w:rPr>
        <w:t>，应立即撤柜停止销售，进行销毁或作无害化处理，不得进入</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本经营单位销售。</w:t>
      </w:r>
      <w:r w:rsidRPr="005277BD">
        <w:rPr>
          <w:rFonts w:ascii="微软雅黑" w:eastAsia="微软雅黑" w:hAnsi="微软雅黑"/>
          <w:sz w:val="24"/>
          <w:szCs w:val="24"/>
          <w:highlight w:val="white"/>
        </w:rPr>
        <w:t xml:space="preserve">   </w:t>
      </w:r>
    </w:p>
    <w:p w14:paraId="7F8AF556"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 </w:t>
      </w:r>
      <w:r w:rsidRPr="005277BD">
        <w:rPr>
          <w:rFonts w:ascii="微软雅黑" w:eastAsia="微软雅黑" w:hAnsi="微软雅黑" w:hint="eastAsia"/>
          <w:sz w:val="24"/>
          <w:szCs w:val="24"/>
          <w:highlight w:val="white"/>
        </w:rPr>
        <w:t>本经营单位设立食品安全信息公示栏，对每天的食品质量自检结果（包括品种、产地、</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检测情况等）进行公示。</w:t>
      </w:r>
      <w:r w:rsidRPr="005277BD">
        <w:rPr>
          <w:rFonts w:ascii="微软雅黑" w:eastAsia="微软雅黑" w:hAnsi="微软雅黑"/>
          <w:sz w:val="24"/>
          <w:szCs w:val="24"/>
          <w:highlight w:val="white"/>
        </w:rPr>
        <w:t xml:space="preserve">   </w:t>
      </w:r>
    </w:p>
    <w:p w14:paraId="10F2D2B1" w14:textId="77777777" w:rsidR="00A0028B" w:rsidRPr="00865377" w:rsidRDefault="00516B73" w:rsidP="00865377">
      <w:pPr>
        <w:pStyle w:val="2"/>
        <w:spacing w:line="360" w:lineRule="auto"/>
        <w:rPr>
          <w:rFonts w:ascii="微软雅黑" w:eastAsia="微软雅黑" w:hAnsi="微软雅黑"/>
          <w:highlight w:val="white"/>
        </w:rPr>
      </w:pPr>
      <w:r w:rsidRPr="00865377">
        <w:rPr>
          <w:rFonts w:ascii="微软雅黑" w:eastAsia="微软雅黑" w:hAnsi="微软雅黑" w:hint="eastAsia"/>
          <w:highlight w:val="white"/>
        </w:rPr>
        <w:t>四、食品经营过程与控制制度</w:t>
      </w:r>
    </w:p>
    <w:p w14:paraId="4E8979E3" w14:textId="77777777" w:rsidR="00A0028B" w:rsidRPr="005277BD" w:rsidRDefault="00516B73" w:rsidP="005277BD">
      <w:pPr>
        <w:spacing w:line="360" w:lineRule="auto"/>
        <w:rPr>
          <w:rFonts w:ascii="微软雅黑" w:eastAsia="微软雅黑" w:hAnsi="微软雅黑"/>
          <w:sz w:val="24"/>
          <w:szCs w:val="24"/>
          <w:highlight w:val="white"/>
        </w:rPr>
      </w:pPr>
      <w:r w:rsidRPr="00FA4342">
        <w:rPr>
          <w:rFonts w:ascii="微软雅黑" w:eastAsia="微软雅黑" w:hAnsi="微软雅黑" w:hint="eastAsia"/>
          <w:b/>
          <w:sz w:val="24"/>
          <w:szCs w:val="24"/>
          <w:highlight w:val="white"/>
        </w:rPr>
        <w:t>（一）食品采购</w:t>
      </w:r>
    </w:p>
    <w:p w14:paraId="0B15CC0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1.</w:t>
      </w:r>
      <w:r w:rsidRPr="005277BD">
        <w:rPr>
          <w:rFonts w:ascii="微软雅黑" w:eastAsia="微软雅黑" w:hAnsi="微软雅黑" w:hint="eastAsia"/>
          <w:sz w:val="24"/>
          <w:szCs w:val="24"/>
          <w:highlight w:val="white"/>
        </w:rPr>
        <w:t>制定食品采购计划。确定采购食品的品种、品牌、数量等相关计划安排。</w:t>
      </w:r>
    </w:p>
    <w:p w14:paraId="5E41558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2.</w:t>
      </w:r>
      <w:r w:rsidRPr="005277BD">
        <w:rPr>
          <w:rFonts w:ascii="微软雅黑" w:eastAsia="微软雅黑" w:hAnsi="微软雅黑" w:hint="eastAsia"/>
          <w:sz w:val="24"/>
          <w:szCs w:val="24"/>
          <w:highlight w:val="white"/>
        </w:rPr>
        <w:t>选择供货商。要认真查验供货商的主体资格证明，保证食品的来源合法。</w:t>
      </w:r>
    </w:p>
    <w:p w14:paraId="0B7BEBB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3.</w:t>
      </w:r>
      <w:r w:rsidRPr="005277BD">
        <w:rPr>
          <w:rFonts w:ascii="微软雅黑" w:eastAsia="微软雅黑" w:hAnsi="微软雅黑" w:hint="eastAsia"/>
          <w:sz w:val="24"/>
          <w:szCs w:val="24"/>
          <w:highlight w:val="white"/>
        </w:rPr>
        <w:t>签订供货合同。与供货商签订供货合同，明确双方的权利义务，特别是出现食品质量问题时的双方的责任和义务。</w:t>
      </w:r>
    </w:p>
    <w:p w14:paraId="2C0EE87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4.</w:t>
      </w:r>
      <w:r w:rsidRPr="005277BD">
        <w:rPr>
          <w:rFonts w:ascii="微软雅黑" w:eastAsia="微软雅黑" w:hAnsi="微软雅黑" w:hint="eastAsia"/>
          <w:sz w:val="24"/>
          <w:szCs w:val="24"/>
          <w:highlight w:val="white"/>
        </w:rPr>
        <w:t>索取食品的相关资料。</w:t>
      </w:r>
      <w:r w:rsidRPr="005277BD">
        <w:rPr>
          <w:rFonts w:ascii="微软雅黑" w:eastAsia="微软雅黑" w:hAnsi="微软雅黑" w:hint="eastAsia"/>
          <w:sz w:val="24"/>
          <w:szCs w:val="24"/>
          <w:highlight w:val="white"/>
        </w:rPr>
        <w:t>向供货商索取食品的相关许可证、</w:t>
      </w:r>
      <w:r w:rsidRPr="005277BD">
        <w:rPr>
          <w:rFonts w:ascii="微软雅黑" w:eastAsia="微软雅黑" w:hAnsi="微软雅黑"/>
          <w:sz w:val="24"/>
          <w:szCs w:val="24"/>
          <w:highlight w:val="white"/>
        </w:rPr>
        <w:t>QS</w:t>
      </w:r>
      <w:r w:rsidRPr="005277BD">
        <w:rPr>
          <w:rFonts w:ascii="微软雅黑" w:eastAsia="微软雅黑" w:hAnsi="微软雅黑" w:hint="eastAsia"/>
          <w:sz w:val="24"/>
          <w:szCs w:val="24"/>
          <w:highlight w:val="white"/>
        </w:rPr>
        <w:t>认证证书、商标证明、进</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货发票等证明材料，采用扫描、拍照、数据交换、电子表格等科技手段建立供货商档案备查。</w:t>
      </w:r>
      <w:r w:rsidRPr="005277BD">
        <w:rPr>
          <w:rFonts w:ascii="微软雅黑" w:eastAsia="微软雅黑" w:hAnsi="微软雅黑"/>
          <w:sz w:val="24"/>
          <w:szCs w:val="24"/>
          <w:highlight w:val="white"/>
        </w:rPr>
        <w:t xml:space="preserve">  </w:t>
      </w:r>
    </w:p>
    <w:p w14:paraId="52F89896"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对食品进行查验。具备条件时设立食品检测室，对供货商提供的食品进行检测并做好详</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细记录。经查验不合格的食品，通知供货商做退货处理。</w:t>
      </w:r>
      <w:r w:rsidRPr="005277BD">
        <w:rPr>
          <w:rFonts w:ascii="微软雅黑" w:eastAsia="微软雅黑" w:hAnsi="微软雅黑"/>
          <w:sz w:val="24"/>
          <w:szCs w:val="24"/>
          <w:highlight w:val="white"/>
        </w:rPr>
        <w:t xml:space="preserve">  </w:t>
      </w:r>
    </w:p>
    <w:p w14:paraId="2602824B"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每一批次的进货情况详细记录进货台帐，账目保管期限为二年。</w:t>
      </w:r>
      <w:r w:rsidRPr="005277BD">
        <w:rPr>
          <w:rFonts w:ascii="微软雅黑" w:eastAsia="微软雅黑" w:hAnsi="微软雅黑"/>
          <w:sz w:val="24"/>
          <w:szCs w:val="24"/>
          <w:highlight w:val="white"/>
        </w:rPr>
        <w:t xml:space="preserve">  </w:t>
      </w:r>
    </w:p>
    <w:p w14:paraId="494D3BE1" w14:textId="77777777" w:rsidR="00A0028B"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hint="eastAsia"/>
          <w:b/>
          <w:sz w:val="24"/>
          <w:szCs w:val="24"/>
          <w:highlight w:val="white"/>
        </w:rPr>
        <w:t>（二）食品储存</w:t>
      </w:r>
    </w:p>
    <w:p w14:paraId="32FF0F4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lastRenderedPageBreak/>
        <w:t xml:space="preserve">  1. </w:t>
      </w:r>
      <w:r w:rsidRPr="005277BD">
        <w:rPr>
          <w:rFonts w:ascii="微软雅黑" w:eastAsia="微软雅黑" w:hAnsi="微软雅黑" w:hint="eastAsia"/>
          <w:sz w:val="24"/>
          <w:szCs w:val="24"/>
          <w:highlight w:val="white"/>
        </w:rPr>
        <w:t>因公司食品销售业务主要为厂家（经销商）直接供货给客户，公司不单独设立仓库进行</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食品贮存，小批量的食品进货可短期存放于经营场所。</w:t>
      </w:r>
      <w:r w:rsidRPr="005277BD">
        <w:rPr>
          <w:rFonts w:ascii="微软雅黑" w:eastAsia="微软雅黑" w:hAnsi="微软雅黑"/>
          <w:sz w:val="24"/>
          <w:szCs w:val="24"/>
          <w:highlight w:val="white"/>
        </w:rPr>
        <w:t xml:space="preserve">    </w:t>
      </w:r>
    </w:p>
    <w:p w14:paraId="7DF96616"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详细记录食品入库信息。食品入库要详细记录商品的名称、商标、生产商、进货日期、</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生产日期、保质期、进货数量、供货商名称、联系电话等信息。</w:t>
      </w:r>
      <w:r w:rsidRPr="005277BD">
        <w:rPr>
          <w:rFonts w:ascii="微软雅黑" w:eastAsia="微软雅黑" w:hAnsi="微软雅黑"/>
          <w:sz w:val="24"/>
          <w:szCs w:val="24"/>
          <w:highlight w:val="white"/>
        </w:rPr>
        <w:t xml:space="preserve">  </w:t>
      </w:r>
    </w:p>
    <w:p w14:paraId="63CE57A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 </w:t>
      </w:r>
      <w:r w:rsidRPr="005277BD">
        <w:rPr>
          <w:rFonts w:ascii="微软雅黑" w:eastAsia="微软雅黑" w:hAnsi="微软雅黑" w:hint="eastAsia"/>
          <w:sz w:val="24"/>
          <w:szCs w:val="24"/>
          <w:highlight w:val="white"/>
        </w:rPr>
        <w:t>按照食品储藏的要求进行存放。食品要离墙离地，按入库的先后次序、生产日期、分类、</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分架、生熟分开、摆放整齐、挂牌存放。严禁存放变质、有臭味、污染不洁或超过保存期的食品。</w:t>
      </w:r>
      <w:r w:rsidRPr="005277BD">
        <w:rPr>
          <w:rFonts w:ascii="微软雅黑" w:eastAsia="微软雅黑" w:hAnsi="微软雅黑"/>
          <w:sz w:val="24"/>
          <w:szCs w:val="24"/>
          <w:highlight w:val="white"/>
        </w:rPr>
        <w:t xml:space="preserve">  </w:t>
      </w:r>
    </w:p>
    <w:p w14:paraId="7E05464E"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 </w:t>
      </w:r>
      <w:r w:rsidRPr="005277BD">
        <w:rPr>
          <w:rFonts w:ascii="微软雅黑" w:eastAsia="微软雅黑" w:hAnsi="微软雅黑" w:hint="eastAsia"/>
          <w:sz w:val="24"/>
          <w:szCs w:val="24"/>
          <w:highlight w:val="white"/>
        </w:rPr>
        <w:t>贮存直接入口的散装食品，应当采用封闭容器。在贮存位置表明食品的名称、生产日期、</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保质期、生产者名称及联系方式等内容。</w:t>
      </w:r>
      <w:r w:rsidRPr="005277BD">
        <w:rPr>
          <w:rFonts w:ascii="微软雅黑" w:eastAsia="微软雅黑" w:hAnsi="微软雅黑"/>
          <w:sz w:val="24"/>
          <w:szCs w:val="24"/>
          <w:highlight w:val="white"/>
        </w:rPr>
        <w:t xml:space="preserve">   </w:t>
      </w:r>
    </w:p>
    <w:p w14:paraId="2B6717B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 </w:t>
      </w:r>
      <w:r w:rsidRPr="005277BD">
        <w:rPr>
          <w:rFonts w:ascii="微软雅黑" w:eastAsia="微软雅黑" w:hAnsi="微软雅黑" w:hint="eastAsia"/>
          <w:sz w:val="24"/>
          <w:szCs w:val="24"/>
          <w:highlight w:val="white"/>
        </w:rPr>
        <w:t>食品出库要详细记录商品流向。销售的情况应建立销售台帐，详细记录购买方的信息，</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以备查验，账目保存期限为二年。</w:t>
      </w:r>
      <w:r w:rsidRPr="005277BD">
        <w:rPr>
          <w:rFonts w:ascii="微软雅黑" w:eastAsia="微软雅黑" w:hAnsi="微软雅黑"/>
          <w:sz w:val="24"/>
          <w:szCs w:val="24"/>
          <w:highlight w:val="white"/>
        </w:rPr>
        <w:t xml:space="preserve">  </w:t>
      </w:r>
    </w:p>
    <w:p w14:paraId="2D05D19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6. </w:t>
      </w:r>
      <w:r w:rsidRPr="005277BD">
        <w:rPr>
          <w:rFonts w:ascii="微软雅黑" w:eastAsia="微软雅黑" w:hAnsi="微软雅黑" w:hint="eastAsia"/>
          <w:sz w:val="24"/>
          <w:szCs w:val="24"/>
          <w:highlight w:val="white"/>
        </w:rPr>
        <w:t>每天对库存食品进行查验。发现食品有腐烂、变质、超过保质期等情况，要立即进行清</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理。</w:t>
      </w:r>
      <w:r w:rsidRPr="005277BD">
        <w:rPr>
          <w:rFonts w:ascii="微软雅黑" w:eastAsia="微软雅黑" w:hAnsi="微软雅黑"/>
          <w:sz w:val="24"/>
          <w:szCs w:val="24"/>
          <w:highlight w:val="white"/>
        </w:rPr>
        <w:t xml:space="preserve">   </w:t>
      </w:r>
    </w:p>
    <w:p w14:paraId="5345C52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7. </w:t>
      </w:r>
      <w:r w:rsidRPr="005277BD">
        <w:rPr>
          <w:rFonts w:ascii="微软雅黑" w:eastAsia="微软雅黑" w:hAnsi="微软雅黑" w:hint="eastAsia"/>
          <w:sz w:val="24"/>
          <w:szCs w:val="24"/>
          <w:highlight w:val="white"/>
        </w:rPr>
        <w:t>每周对仓库卫生检查一次。确保库房通风良好、干净整洁，符合食品储存要求。</w:t>
      </w:r>
      <w:r w:rsidRPr="005277BD">
        <w:rPr>
          <w:rFonts w:ascii="微软雅黑" w:eastAsia="微软雅黑" w:hAnsi="微软雅黑"/>
          <w:sz w:val="24"/>
          <w:szCs w:val="24"/>
          <w:highlight w:val="white"/>
        </w:rPr>
        <w:t xml:space="preserve"> </w:t>
      </w:r>
    </w:p>
    <w:p w14:paraId="36AA21D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8. </w:t>
      </w:r>
      <w:r w:rsidRPr="005277BD">
        <w:rPr>
          <w:rFonts w:ascii="微软雅黑" w:eastAsia="微软雅黑" w:hAnsi="微软雅黑" w:hint="eastAsia"/>
          <w:sz w:val="24"/>
          <w:szCs w:val="24"/>
          <w:highlight w:val="white"/>
        </w:rPr>
        <w:t>变质食品设立专门的仓库或容器进行保管。不得同合格的食品混放在一起，以免</w:t>
      </w:r>
      <w:r w:rsidRPr="005277BD">
        <w:rPr>
          <w:rFonts w:ascii="微软雅黑" w:eastAsia="微软雅黑" w:hAnsi="微软雅黑" w:hint="eastAsia"/>
          <w:sz w:val="24"/>
          <w:szCs w:val="24"/>
          <w:highlight w:val="white"/>
        </w:rPr>
        <w:t>造成污染。</w:t>
      </w:r>
    </w:p>
    <w:p w14:paraId="37E134C9" w14:textId="77777777" w:rsidR="00A0028B" w:rsidRPr="005277BD" w:rsidRDefault="00516B73" w:rsidP="005277BD">
      <w:pPr>
        <w:spacing w:line="360" w:lineRule="auto"/>
        <w:rPr>
          <w:rFonts w:ascii="微软雅黑" w:eastAsia="微软雅黑" w:hAnsi="微软雅黑"/>
          <w:sz w:val="24"/>
          <w:szCs w:val="24"/>
          <w:highlight w:val="white"/>
        </w:rPr>
      </w:pPr>
    </w:p>
    <w:p w14:paraId="55B2CA46" w14:textId="77777777" w:rsidR="00A0028B" w:rsidRPr="00FA4342" w:rsidRDefault="00516B73" w:rsidP="00865377">
      <w:pPr>
        <w:spacing w:line="360" w:lineRule="auto"/>
        <w:rPr>
          <w:rFonts w:ascii="微软雅黑" w:eastAsia="微软雅黑" w:hAnsi="微软雅黑"/>
          <w:b/>
          <w:sz w:val="24"/>
          <w:szCs w:val="24"/>
          <w:highlight w:val="white"/>
        </w:rPr>
      </w:pPr>
      <w:r w:rsidRPr="005277BD">
        <w:rPr>
          <w:rFonts w:ascii="微软雅黑" w:eastAsia="微软雅黑" w:hAnsi="微软雅黑"/>
          <w:sz w:val="24"/>
          <w:szCs w:val="24"/>
          <w:highlight w:val="white"/>
        </w:rPr>
        <w:t xml:space="preserve">  </w:t>
      </w:r>
      <w:r w:rsidRPr="00FA4342">
        <w:rPr>
          <w:rFonts w:ascii="微软雅黑" w:eastAsia="微软雅黑" w:hAnsi="微软雅黑" w:hint="eastAsia"/>
          <w:b/>
          <w:sz w:val="24"/>
          <w:szCs w:val="24"/>
          <w:highlight w:val="white"/>
        </w:rPr>
        <w:t>（三）食品运输</w:t>
      </w:r>
    </w:p>
    <w:p w14:paraId="4706D5AB"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 </w:t>
      </w:r>
      <w:r w:rsidRPr="005277BD">
        <w:rPr>
          <w:rFonts w:ascii="微软雅黑" w:eastAsia="微软雅黑" w:hAnsi="微软雅黑" w:hint="eastAsia"/>
          <w:sz w:val="24"/>
          <w:szCs w:val="24"/>
          <w:highlight w:val="white"/>
        </w:rPr>
        <w:t>运输食品时运输工具和容器要清洁卫生，并生熟分开，运输中要防蝇、防尘、防食品污</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染。</w:t>
      </w:r>
      <w:r w:rsidRPr="005277BD">
        <w:rPr>
          <w:rFonts w:ascii="微软雅黑" w:eastAsia="微软雅黑" w:hAnsi="微软雅黑"/>
          <w:sz w:val="24"/>
          <w:szCs w:val="24"/>
          <w:highlight w:val="white"/>
        </w:rPr>
        <w:t xml:space="preserve">   </w:t>
      </w:r>
    </w:p>
    <w:p w14:paraId="6C3FCCB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在装卸所采购的食品时要讲究卫生，不得将食品直接与地面接触。</w:t>
      </w:r>
      <w:r w:rsidRPr="005277BD">
        <w:rPr>
          <w:rFonts w:ascii="微软雅黑" w:eastAsia="微软雅黑" w:hAnsi="微软雅黑"/>
          <w:sz w:val="24"/>
          <w:szCs w:val="24"/>
          <w:highlight w:val="white"/>
        </w:rPr>
        <w:t xml:space="preserve">  </w:t>
      </w:r>
    </w:p>
    <w:p w14:paraId="669DB99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lastRenderedPageBreak/>
        <w:t xml:space="preserve">  3. </w:t>
      </w:r>
      <w:r w:rsidRPr="005277BD">
        <w:rPr>
          <w:rFonts w:ascii="微软雅黑" w:eastAsia="微软雅黑" w:hAnsi="微软雅黑" w:hint="eastAsia"/>
          <w:sz w:val="24"/>
          <w:szCs w:val="24"/>
          <w:highlight w:val="white"/>
        </w:rPr>
        <w:t>直接入口的散装食品，应当采用密闭容器装运。不得把直接入口的食品堆放在地面或与</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需要加工的食品原料和加工半成品混放在一起，防止直接入口的食品受到污染。</w:t>
      </w:r>
      <w:r w:rsidRPr="005277BD">
        <w:rPr>
          <w:rFonts w:ascii="微软雅黑" w:eastAsia="微软雅黑" w:hAnsi="微软雅黑"/>
          <w:sz w:val="24"/>
          <w:szCs w:val="24"/>
          <w:highlight w:val="white"/>
        </w:rPr>
        <w:t xml:space="preserve"> </w:t>
      </w:r>
    </w:p>
    <w:p w14:paraId="4BE67ECC" w14:textId="77777777" w:rsidR="00A0028B" w:rsidRPr="00FA4342" w:rsidRDefault="00516B73" w:rsidP="00865377">
      <w:pPr>
        <w:spacing w:line="360" w:lineRule="auto"/>
        <w:rPr>
          <w:rFonts w:ascii="微软雅黑" w:eastAsia="微软雅黑" w:hAnsi="微软雅黑"/>
          <w:b/>
          <w:sz w:val="24"/>
          <w:szCs w:val="24"/>
          <w:highlight w:val="white"/>
        </w:rPr>
      </w:pPr>
      <w:r w:rsidRPr="00FA4342">
        <w:rPr>
          <w:rFonts w:ascii="微软雅黑" w:eastAsia="微软雅黑" w:hAnsi="微软雅黑"/>
          <w:b/>
          <w:sz w:val="24"/>
          <w:szCs w:val="24"/>
          <w:highlight w:val="white"/>
        </w:rPr>
        <w:t xml:space="preserve"> </w:t>
      </w:r>
      <w:r w:rsidRPr="00FA4342">
        <w:rPr>
          <w:rFonts w:ascii="微软雅黑" w:eastAsia="微软雅黑" w:hAnsi="微软雅黑" w:hint="eastAsia"/>
          <w:b/>
          <w:sz w:val="24"/>
          <w:szCs w:val="24"/>
          <w:highlight w:val="white"/>
        </w:rPr>
        <w:t>（</w:t>
      </w:r>
      <w:r w:rsidRPr="00FA4342">
        <w:rPr>
          <w:rFonts w:ascii="微软雅黑" w:eastAsia="微软雅黑" w:hAnsi="微软雅黑" w:hint="eastAsia"/>
          <w:b/>
          <w:sz w:val="24"/>
          <w:szCs w:val="24"/>
          <w:highlight w:val="white"/>
        </w:rPr>
        <w:t>四）食品销售</w:t>
      </w:r>
      <w:r w:rsidRPr="00FA4342">
        <w:rPr>
          <w:rFonts w:ascii="微软雅黑" w:eastAsia="微软雅黑" w:hAnsi="微软雅黑"/>
          <w:b/>
          <w:sz w:val="24"/>
          <w:szCs w:val="24"/>
          <w:highlight w:val="white"/>
        </w:rPr>
        <w:t xml:space="preserve">  </w:t>
      </w:r>
    </w:p>
    <w:p w14:paraId="649B2BE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 </w:t>
      </w:r>
      <w:r w:rsidRPr="005277BD">
        <w:rPr>
          <w:rFonts w:ascii="微软雅黑" w:eastAsia="微软雅黑" w:hAnsi="微软雅黑" w:hint="eastAsia"/>
          <w:sz w:val="24"/>
          <w:szCs w:val="24"/>
          <w:highlight w:val="white"/>
        </w:rPr>
        <w:t>每天对商家销售的食品进行查验。销售人员要按照食品标签标示的警示标志、警示说明</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或者注意事项的要求销售预包装食品，确保食品质量合格和食品安全。</w:t>
      </w:r>
      <w:r w:rsidRPr="005277BD">
        <w:rPr>
          <w:rFonts w:ascii="微软雅黑" w:eastAsia="微软雅黑" w:hAnsi="微软雅黑"/>
          <w:sz w:val="24"/>
          <w:szCs w:val="24"/>
          <w:highlight w:val="white"/>
        </w:rPr>
        <w:t xml:space="preserve">  </w:t>
      </w:r>
    </w:p>
    <w:p w14:paraId="2FEF336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对即将到达保质期的食品，集中进行摆放，并作出明确的标示。</w:t>
      </w:r>
      <w:r w:rsidRPr="005277BD">
        <w:rPr>
          <w:rFonts w:ascii="微软雅黑" w:eastAsia="微软雅黑" w:hAnsi="微软雅黑"/>
          <w:sz w:val="24"/>
          <w:szCs w:val="24"/>
          <w:highlight w:val="white"/>
        </w:rPr>
        <w:t xml:space="preserve">  </w:t>
      </w:r>
    </w:p>
    <w:p w14:paraId="0694AA8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 </w:t>
      </w:r>
      <w:r w:rsidRPr="005277BD">
        <w:rPr>
          <w:rFonts w:ascii="微软雅黑" w:eastAsia="微软雅黑" w:hAnsi="微软雅黑" w:hint="eastAsia"/>
          <w:sz w:val="24"/>
          <w:szCs w:val="24"/>
          <w:highlight w:val="white"/>
        </w:rPr>
        <w:t>用于食品销售的容器、销售工具必须符合卫生要求。</w:t>
      </w:r>
      <w:r w:rsidRPr="005277BD">
        <w:rPr>
          <w:rFonts w:ascii="微软雅黑" w:eastAsia="微软雅黑" w:hAnsi="微软雅黑"/>
          <w:sz w:val="24"/>
          <w:szCs w:val="24"/>
          <w:highlight w:val="white"/>
        </w:rPr>
        <w:t xml:space="preserve">  </w:t>
      </w:r>
    </w:p>
    <w:p w14:paraId="105EACE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 </w:t>
      </w:r>
      <w:r w:rsidRPr="005277BD">
        <w:rPr>
          <w:rFonts w:ascii="微软雅黑" w:eastAsia="微软雅黑" w:hAnsi="微软雅黑" w:hint="eastAsia"/>
          <w:sz w:val="24"/>
          <w:szCs w:val="24"/>
          <w:highlight w:val="white"/>
        </w:rPr>
        <w:t>销售散装食品，应当在散装食品的容器、外包装上标明食品的名称、生产日期、保质期、</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生产经营者名称及联系方式等内容。</w:t>
      </w:r>
      <w:r w:rsidRPr="005277BD">
        <w:rPr>
          <w:rFonts w:ascii="微软雅黑" w:eastAsia="微软雅黑" w:hAnsi="微软雅黑"/>
          <w:sz w:val="24"/>
          <w:szCs w:val="24"/>
          <w:highlight w:val="white"/>
        </w:rPr>
        <w:t xml:space="preserve">   </w:t>
      </w:r>
    </w:p>
    <w:p w14:paraId="1B1CB63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 </w:t>
      </w:r>
      <w:r w:rsidRPr="005277BD">
        <w:rPr>
          <w:rFonts w:ascii="微软雅黑" w:eastAsia="微软雅黑" w:hAnsi="微软雅黑" w:hint="eastAsia"/>
          <w:sz w:val="24"/>
          <w:szCs w:val="24"/>
          <w:highlight w:val="white"/>
        </w:rPr>
        <w:t>销售散装、裸装食品必须有防蝇防尘设施，防止食品被二次污染。</w:t>
      </w:r>
      <w:r w:rsidRPr="005277BD">
        <w:rPr>
          <w:rFonts w:ascii="微软雅黑" w:eastAsia="微软雅黑" w:hAnsi="微软雅黑"/>
          <w:sz w:val="24"/>
          <w:szCs w:val="24"/>
          <w:highlight w:val="white"/>
        </w:rPr>
        <w:t xml:space="preserve"> </w:t>
      </w:r>
    </w:p>
    <w:p w14:paraId="37867B8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6. </w:t>
      </w:r>
      <w:r w:rsidRPr="005277BD">
        <w:rPr>
          <w:rFonts w:ascii="微软雅黑" w:eastAsia="微软雅黑" w:hAnsi="微软雅黑" w:hint="eastAsia"/>
          <w:sz w:val="24"/>
          <w:szCs w:val="24"/>
          <w:highlight w:val="white"/>
        </w:rPr>
        <w:t>销售的情况应建立销售台帐备查，</w:t>
      </w:r>
      <w:r w:rsidRPr="005277BD">
        <w:rPr>
          <w:rFonts w:ascii="微软雅黑" w:eastAsia="微软雅黑" w:hAnsi="微软雅黑" w:hint="eastAsia"/>
          <w:sz w:val="24"/>
          <w:szCs w:val="24"/>
          <w:highlight w:val="white"/>
        </w:rPr>
        <w:t>账目保管期限为二年。</w:t>
      </w:r>
      <w:r w:rsidRPr="005277BD">
        <w:rPr>
          <w:rFonts w:ascii="微软雅黑" w:eastAsia="微软雅黑" w:hAnsi="微软雅黑"/>
          <w:sz w:val="24"/>
          <w:szCs w:val="24"/>
          <w:highlight w:val="white"/>
        </w:rPr>
        <w:t xml:space="preserve"> </w:t>
      </w:r>
    </w:p>
    <w:p w14:paraId="3D3E8C77" w14:textId="77777777" w:rsidR="00A0028B" w:rsidRPr="00FA4342" w:rsidRDefault="00516B73" w:rsidP="00865377">
      <w:pPr>
        <w:spacing w:line="360" w:lineRule="auto"/>
        <w:rPr>
          <w:rFonts w:ascii="微软雅黑" w:eastAsia="微软雅黑" w:hAnsi="微软雅黑"/>
          <w:b/>
          <w:sz w:val="24"/>
          <w:szCs w:val="24"/>
          <w:highlight w:val="white"/>
        </w:rPr>
      </w:pPr>
      <w:r w:rsidRPr="00FA4342">
        <w:rPr>
          <w:rFonts w:ascii="微软雅黑" w:eastAsia="微软雅黑" w:hAnsi="微软雅黑" w:hint="eastAsia"/>
          <w:b/>
          <w:sz w:val="24"/>
          <w:szCs w:val="24"/>
          <w:highlight w:val="white"/>
        </w:rPr>
        <w:t>（五）不合格食品退市</w:t>
      </w:r>
    </w:p>
    <w:p w14:paraId="239F8C9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 </w:t>
      </w:r>
      <w:r w:rsidRPr="005277BD">
        <w:rPr>
          <w:rFonts w:ascii="微软雅黑" w:eastAsia="微软雅黑" w:hAnsi="微软雅黑" w:hint="eastAsia"/>
          <w:sz w:val="24"/>
          <w:szCs w:val="24"/>
          <w:highlight w:val="white"/>
        </w:rPr>
        <w:t>食品安全管理人员在食品经营中发现经营的食品不符合食品安全标准，或接到执法部</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门、生产企业的召回通知，应当立即停止营业，下架封存，做好登记，并及时通知政府监管部门。</w:t>
      </w:r>
      <w:r w:rsidRPr="005277BD">
        <w:rPr>
          <w:rFonts w:ascii="微软雅黑" w:eastAsia="微软雅黑" w:hAnsi="微软雅黑"/>
          <w:sz w:val="24"/>
          <w:szCs w:val="24"/>
          <w:highlight w:val="white"/>
        </w:rPr>
        <w:t xml:space="preserve"> </w:t>
      </w:r>
    </w:p>
    <w:p w14:paraId="3AE080A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w:t>
      </w:r>
      <w:r w:rsidRPr="005277BD">
        <w:rPr>
          <w:rFonts w:ascii="微软雅黑" w:eastAsia="微软雅黑" w:hAnsi="微软雅黑" w:hint="eastAsia"/>
          <w:sz w:val="24"/>
          <w:szCs w:val="24"/>
          <w:highlight w:val="white"/>
        </w:rPr>
        <w:t>、通知相关生产经营者或供货商，并记录停止经营和通知情况。</w:t>
      </w:r>
      <w:r w:rsidRPr="005277BD">
        <w:rPr>
          <w:rFonts w:ascii="微软雅黑" w:eastAsia="微软雅黑" w:hAnsi="微软雅黑"/>
          <w:sz w:val="24"/>
          <w:szCs w:val="24"/>
          <w:highlight w:val="white"/>
        </w:rPr>
        <w:t xml:space="preserve">  </w:t>
      </w:r>
    </w:p>
    <w:p w14:paraId="51B34DD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在经营场所向消费者公示召回食品的名称、批号等信息，并安排专人处理消费者退货事</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宜。</w:t>
      </w:r>
      <w:r w:rsidRPr="005277BD">
        <w:rPr>
          <w:rFonts w:ascii="微软雅黑" w:eastAsia="微软雅黑" w:hAnsi="微软雅黑"/>
          <w:sz w:val="24"/>
          <w:szCs w:val="24"/>
          <w:highlight w:val="white"/>
        </w:rPr>
        <w:t xml:space="preserve">   </w:t>
      </w:r>
    </w:p>
    <w:p w14:paraId="66BD470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 </w:t>
      </w:r>
      <w:r w:rsidRPr="005277BD">
        <w:rPr>
          <w:rFonts w:ascii="微软雅黑" w:eastAsia="微软雅黑" w:hAnsi="微软雅黑" w:hint="eastAsia"/>
          <w:sz w:val="24"/>
          <w:szCs w:val="24"/>
          <w:highlight w:val="white"/>
        </w:rPr>
        <w:t>被召回食品，食品安全管理人员应当进行无害化处理并予以封存，做好记录，严禁再次</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流入市场。</w:t>
      </w:r>
      <w:r w:rsidRPr="005277BD">
        <w:rPr>
          <w:rFonts w:ascii="微软雅黑" w:eastAsia="微软雅黑" w:hAnsi="微软雅黑"/>
          <w:sz w:val="24"/>
          <w:szCs w:val="24"/>
          <w:highlight w:val="white"/>
        </w:rPr>
        <w:t xml:space="preserve">   </w:t>
      </w:r>
    </w:p>
    <w:p w14:paraId="0659E9C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lastRenderedPageBreak/>
        <w:t xml:space="preserve">  4. </w:t>
      </w:r>
      <w:r w:rsidRPr="005277BD">
        <w:rPr>
          <w:rFonts w:ascii="微软雅黑" w:eastAsia="微软雅黑" w:hAnsi="微软雅黑" w:hint="eastAsia"/>
          <w:sz w:val="24"/>
          <w:szCs w:val="24"/>
          <w:highlight w:val="white"/>
        </w:rPr>
        <w:t>召回及封存食品的情况要及时通知供货商即政府监管部门。</w:t>
      </w:r>
      <w:r w:rsidRPr="005277BD">
        <w:rPr>
          <w:rFonts w:ascii="微软雅黑" w:eastAsia="微软雅黑" w:hAnsi="微软雅黑"/>
          <w:sz w:val="24"/>
          <w:szCs w:val="24"/>
          <w:highlight w:val="white"/>
        </w:rPr>
        <w:t xml:space="preserve">   </w:t>
      </w:r>
    </w:p>
    <w:p w14:paraId="426A26C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 </w:t>
      </w:r>
      <w:r w:rsidRPr="005277BD">
        <w:rPr>
          <w:rFonts w:ascii="微软雅黑" w:eastAsia="微软雅黑" w:hAnsi="微软雅黑" w:hint="eastAsia"/>
          <w:sz w:val="24"/>
          <w:szCs w:val="24"/>
          <w:highlight w:val="white"/>
        </w:rPr>
        <w:t>不合格食品的处置。与供货商有合同约定的，按照约定执行。政府监管部门有明确要求</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的，按照政府部门的通知要求进行处置。</w:t>
      </w:r>
      <w:r w:rsidRPr="005277BD">
        <w:rPr>
          <w:rFonts w:ascii="微软雅黑" w:eastAsia="微软雅黑" w:hAnsi="微软雅黑"/>
          <w:sz w:val="24"/>
          <w:szCs w:val="24"/>
          <w:highlight w:val="white"/>
        </w:rPr>
        <w:t xml:space="preserve">   </w:t>
      </w:r>
    </w:p>
    <w:p w14:paraId="7D5F401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6. </w:t>
      </w:r>
      <w:r w:rsidRPr="005277BD">
        <w:rPr>
          <w:rFonts w:ascii="微软雅黑" w:eastAsia="微软雅黑" w:hAnsi="微软雅黑" w:hint="eastAsia"/>
          <w:sz w:val="24"/>
          <w:szCs w:val="24"/>
          <w:highlight w:val="white"/>
        </w:rPr>
        <w:t>政府部门命令召回的不合格食品，其召回和销毁处理流程依照《食品安全法》等法律法</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规的规定及政府监管部门的通知要求执行。</w:t>
      </w:r>
      <w:r w:rsidRPr="005277BD">
        <w:rPr>
          <w:rFonts w:ascii="微软雅黑" w:eastAsia="微软雅黑" w:hAnsi="微软雅黑"/>
          <w:sz w:val="24"/>
          <w:szCs w:val="24"/>
          <w:highlight w:val="white"/>
        </w:rPr>
        <w:t xml:space="preserve">  </w:t>
      </w:r>
    </w:p>
    <w:p w14:paraId="4A2AA65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7. </w:t>
      </w:r>
      <w:r w:rsidRPr="005277BD">
        <w:rPr>
          <w:rFonts w:ascii="微软雅黑" w:eastAsia="微软雅黑" w:hAnsi="微软雅黑" w:hint="eastAsia"/>
          <w:sz w:val="24"/>
          <w:szCs w:val="24"/>
          <w:highlight w:val="white"/>
        </w:rPr>
        <w:t>不合格食品退换货、下架封存、召回等处置资料，要建立专门的档案进行保管，以备查</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验。</w:t>
      </w:r>
    </w:p>
    <w:p w14:paraId="613C5EB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p>
    <w:p w14:paraId="6409E5F9"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t>五、经营场所卫生管理制度</w:t>
      </w:r>
    </w:p>
    <w:p w14:paraId="6AC85F5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w:t>
      </w:r>
      <w:r w:rsidRPr="005277BD">
        <w:rPr>
          <w:rFonts w:ascii="微软雅黑" w:eastAsia="微软雅黑" w:hAnsi="微软雅黑" w:hint="eastAsia"/>
          <w:sz w:val="24"/>
          <w:szCs w:val="24"/>
          <w:highlight w:val="white"/>
        </w:rPr>
        <w:t>、公司全体员工均应保持经营场所的干净</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整洁</w:t>
      </w:r>
      <w:r w:rsidRPr="005277BD">
        <w:rPr>
          <w:rFonts w:ascii="微软雅黑" w:eastAsia="微软雅黑" w:hAnsi="微软雅黑"/>
          <w:sz w:val="24"/>
          <w:szCs w:val="24"/>
          <w:highlight w:val="white"/>
        </w:rPr>
        <w:t xml:space="preserve">.  </w:t>
      </w:r>
    </w:p>
    <w:p w14:paraId="23FE7D4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w:t>
      </w:r>
      <w:r w:rsidRPr="005277BD">
        <w:rPr>
          <w:rFonts w:ascii="微软雅黑" w:eastAsia="微软雅黑" w:hAnsi="微软雅黑" w:hint="eastAsia"/>
          <w:sz w:val="24"/>
          <w:szCs w:val="24"/>
          <w:highlight w:val="white"/>
        </w:rPr>
        <w:t>、经营场所内不得存放有毒</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有害物品</w:t>
      </w:r>
      <w:r w:rsidRPr="005277BD">
        <w:rPr>
          <w:rFonts w:ascii="微软雅黑" w:eastAsia="微软雅黑" w:hAnsi="微软雅黑"/>
          <w:sz w:val="24"/>
          <w:szCs w:val="24"/>
          <w:highlight w:val="white"/>
        </w:rPr>
        <w:t xml:space="preserve">.  </w:t>
      </w:r>
    </w:p>
    <w:p w14:paraId="7519ADA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w:t>
      </w:r>
      <w:r w:rsidRPr="005277BD">
        <w:rPr>
          <w:rFonts w:ascii="微软雅黑" w:eastAsia="微软雅黑" w:hAnsi="微软雅黑" w:hint="eastAsia"/>
          <w:sz w:val="24"/>
          <w:szCs w:val="24"/>
          <w:highlight w:val="white"/>
        </w:rPr>
        <w:t>、经营场所内不得随地吐痰</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乱丢果皮</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杂物等</w:t>
      </w:r>
      <w:r w:rsidRPr="005277BD">
        <w:rPr>
          <w:rFonts w:ascii="微软雅黑" w:eastAsia="微软雅黑" w:hAnsi="微软雅黑"/>
          <w:sz w:val="24"/>
          <w:szCs w:val="24"/>
          <w:highlight w:val="white"/>
        </w:rPr>
        <w:t xml:space="preserve">.  </w:t>
      </w:r>
    </w:p>
    <w:p w14:paraId="75274F0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w:t>
      </w:r>
      <w:r w:rsidRPr="005277BD">
        <w:rPr>
          <w:rFonts w:ascii="微软雅黑" w:eastAsia="微软雅黑" w:hAnsi="微软雅黑" w:hint="eastAsia"/>
          <w:sz w:val="24"/>
          <w:szCs w:val="24"/>
          <w:highlight w:val="white"/>
        </w:rPr>
        <w:t>、任何员工不得将易燃</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易爆等物品带入经营场所内</w:t>
      </w:r>
      <w:r w:rsidRPr="005277BD">
        <w:rPr>
          <w:rFonts w:ascii="微软雅黑" w:eastAsia="微软雅黑" w:hAnsi="微软雅黑"/>
          <w:sz w:val="24"/>
          <w:szCs w:val="24"/>
          <w:highlight w:val="white"/>
        </w:rPr>
        <w:t xml:space="preserve">.   </w:t>
      </w:r>
    </w:p>
    <w:p w14:paraId="000FD9D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w:t>
      </w:r>
      <w:r w:rsidRPr="005277BD">
        <w:rPr>
          <w:rFonts w:ascii="微软雅黑" w:eastAsia="微软雅黑" w:hAnsi="微软雅黑" w:hint="eastAsia"/>
          <w:sz w:val="24"/>
          <w:szCs w:val="24"/>
          <w:highlight w:val="white"/>
        </w:rPr>
        <w:t>、个人办公区间物品应摆放整齐</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办公台上不得摆放与办公无关的物品</w:t>
      </w:r>
      <w:r w:rsidRPr="005277BD">
        <w:rPr>
          <w:rFonts w:ascii="微软雅黑" w:eastAsia="微软雅黑" w:hAnsi="微软雅黑"/>
          <w:sz w:val="24"/>
          <w:szCs w:val="24"/>
          <w:highlight w:val="white"/>
        </w:rPr>
        <w:t xml:space="preserve">.  </w:t>
      </w:r>
    </w:p>
    <w:p w14:paraId="7B24272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6</w:t>
      </w:r>
      <w:r w:rsidRPr="005277BD">
        <w:rPr>
          <w:rFonts w:ascii="微软雅黑" w:eastAsia="微软雅黑" w:hAnsi="微软雅黑" w:hint="eastAsia"/>
          <w:sz w:val="24"/>
          <w:szCs w:val="24"/>
          <w:highlight w:val="white"/>
        </w:rPr>
        <w:t>、不得在经营场所内用餐</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如需用餐需在公司统一规定的区域内</w:t>
      </w:r>
      <w:r w:rsidRPr="005277BD">
        <w:rPr>
          <w:rFonts w:ascii="微软雅黑" w:eastAsia="微软雅黑" w:hAnsi="微软雅黑"/>
          <w:sz w:val="24"/>
          <w:szCs w:val="24"/>
          <w:highlight w:val="white"/>
        </w:rPr>
        <w:t xml:space="preserve">.  </w:t>
      </w:r>
    </w:p>
    <w:p w14:paraId="34FDEEA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7</w:t>
      </w:r>
      <w:r w:rsidRPr="005277BD">
        <w:rPr>
          <w:rFonts w:ascii="微软雅黑" w:eastAsia="微软雅黑" w:hAnsi="微软雅黑" w:hint="eastAsia"/>
          <w:sz w:val="24"/>
          <w:szCs w:val="24"/>
          <w:highlight w:val="white"/>
        </w:rPr>
        <w:t>、注意个人卫生</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不得穿背心</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拖鞋进入办公区域</w:t>
      </w:r>
      <w:r w:rsidRPr="005277BD">
        <w:rPr>
          <w:rFonts w:ascii="微软雅黑" w:eastAsia="微软雅黑" w:hAnsi="微软雅黑"/>
          <w:sz w:val="24"/>
          <w:szCs w:val="24"/>
          <w:highlight w:val="white"/>
        </w:rPr>
        <w:t xml:space="preserve">.   </w:t>
      </w:r>
    </w:p>
    <w:p w14:paraId="0CB9B093"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8</w:t>
      </w:r>
      <w:r w:rsidRPr="005277BD">
        <w:rPr>
          <w:rFonts w:ascii="微软雅黑" w:eastAsia="微软雅黑" w:hAnsi="微软雅黑" w:hint="eastAsia"/>
          <w:sz w:val="24"/>
          <w:szCs w:val="24"/>
          <w:highlight w:val="white"/>
        </w:rPr>
        <w:t>、灭蚊灯</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老鼠夹</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杀虫剂应保持有效状态</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发现故障应及时报告卫生管理员</w:t>
      </w:r>
      <w:r w:rsidRPr="005277BD">
        <w:rPr>
          <w:rFonts w:ascii="微软雅黑" w:eastAsia="微软雅黑" w:hAnsi="微软雅黑"/>
          <w:sz w:val="24"/>
          <w:szCs w:val="24"/>
          <w:highlight w:val="white"/>
        </w:rPr>
        <w:t>,</w:t>
      </w:r>
      <w:r w:rsidRPr="005277BD">
        <w:rPr>
          <w:rFonts w:ascii="微软雅黑" w:eastAsia="微软雅黑" w:hAnsi="微软雅黑" w:hint="eastAsia"/>
          <w:sz w:val="24"/>
          <w:szCs w:val="24"/>
          <w:highlight w:val="white"/>
        </w:rPr>
        <w:t>卫生管理员应立即采取措施加以解决。</w:t>
      </w:r>
      <w:r w:rsidRPr="005277BD">
        <w:rPr>
          <w:rFonts w:ascii="微软雅黑" w:eastAsia="微软雅黑" w:hAnsi="微软雅黑"/>
          <w:sz w:val="24"/>
          <w:szCs w:val="24"/>
          <w:highlight w:val="white"/>
        </w:rPr>
        <w:t xml:space="preserve">    </w:t>
      </w:r>
    </w:p>
    <w:p w14:paraId="4AB7AF73"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lastRenderedPageBreak/>
        <w:t>六、进货查验和查验记录制度</w:t>
      </w:r>
    </w:p>
    <w:p w14:paraId="03D2A386"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1. </w:t>
      </w:r>
      <w:r w:rsidRPr="005277BD">
        <w:rPr>
          <w:rFonts w:ascii="微软雅黑" w:eastAsia="微软雅黑" w:hAnsi="微软雅黑" w:hint="eastAsia"/>
          <w:sz w:val="24"/>
          <w:szCs w:val="24"/>
          <w:highlight w:val="white"/>
        </w:rPr>
        <w:t>查验证明供货方主体资格合法的有效证件，包括营业执照、流通许可证、生产许可证、</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产品检验证明等的复印件进行留存；</w:t>
      </w:r>
      <w:r w:rsidRPr="005277BD">
        <w:rPr>
          <w:rFonts w:ascii="微软雅黑" w:eastAsia="微软雅黑" w:hAnsi="微软雅黑"/>
          <w:sz w:val="24"/>
          <w:szCs w:val="24"/>
          <w:highlight w:val="white"/>
        </w:rPr>
        <w:t xml:space="preserve">  </w:t>
      </w:r>
    </w:p>
    <w:p w14:paraId="42D80FD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每收到一批货物，如实查验食品的名称、规格、数量、生产批号、保质期等内容；</w:t>
      </w:r>
      <w:r w:rsidRPr="005277BD">
        <w:rPr>
          <w:rFonts w:ascii="微软雅黑" w:eastAsia="微软雅黑" w:hAnsi="微软雅黑"/>
          <w:sz w:val="24"/>
          <w:szCs w:val="24"/>
          <w:highlight w:val="white"/>
        </w:rPr>
        <w:t xml:space="preserve"> </w:t>
      </w:r>
    </w:p>
    <w:p w14:paraId="75E5765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 </w:t>
      </w:r>
      <w:r w:rsidRPr="005277BD">
        <w:rPr>
          <w:rFonts w:ascii="微软雅黑" w:eastAsia="微软雅黑" w:hAnsi="微软雅黑" w:hint="eastAsia"/>
          <w:sz w:val="24"/>
          <w:szCs w:val="24"/>
          <w:highlight w:val="white"/>
        </w:rPr>
        <w:t>查验预包装食品上的标签：</w:t>
      </w:r>
      <w:r w:rsidRPr="005277BD">
        <w:rPr>
          <w:rFonts w:ascii="微软雅黑" w:eastAsia="微软雅黑" w:hAnsi="微软雅黑"/>
          <w:sz w:val="24"/>
          <w:szCs w:val="24"/>
          <w:highlight w:val="white"/>
        </w:rPr>
        <w:t xml:space="preserve">  </w:t>
      </w:r>
    </w:p>
    <w:p w14:paraId="7EFAA8E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r>
        <w:rPr>
          <w:rFonts w:ascii="微软雅黑" w:eastAsia="微软雅黑" w:hAnsi="微软雅黑"/>
          <w:sz w:val="24"/>
          <w:szCs w:val="24"/>
          <w:highlight w:val="white"/>
        </w:rPr>
        <w:t xml:space="preserve"> </w:t>
      </w: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名称、规格、净含量、生产日期；</w:t>
      </w:r>
    </w:p>
    <w:p w14:paraId="712E549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2) </w:t>
      </w:r>
      <w:r w:rsidRPr="005277BD">
        <w:rPr>
          <w:rFonts w:ascii="微软雅黑" w:eastAsia="微软雅黑" w:hAnsi="微软雅黑" w:hint="eastAsia"/>
          <w:sz w:val="24"/>
          <w:szCs w:val="24"/>
          <w:highlight w:val="white"/>
        </w:rPr>
        <w:t>成分或配料表；</w:t>
      </w:r>
      <w:r w:rsidRPr="005277BD">
        <w:rPr>
          <w:rFonts w:ascii="微软雅黑" w:eastAsia="微软雅黑" w:hAnsi="微软雅黑"/>
          <w:sz w:val="24"/>
          <w:szCs w:val="24"/>
          <w:highlight w:val="white"/>
        </w:rPr>
        <w:t xml:space="preserve">  </w:t>
      </w:r>
    </w:p>
    <w:p w14:paraId="197051B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3) </w:t>
      </w:r>
      <w:r w:rsidRPr="005277BD">
        <w:rPr>
          <w:rFonts w:ascii="微软雅黑" w:eastAsia="微软雅黑" w:hAnsi="微软雅黑" w:hint="eastAsia"/>
          <w:sz w:val="24"/>
          <w:szCs w:val="24"/>
          <w:highlight w:val="white"/>
        </w:rPr>
        <w:t>生产者的名称、地址、联系方式；</w:t>
      </w:r>
      <w:r w:rsidRPr="005277BD">
        <w:rPr>
          <w:rFonts w:ascii="微软雅黑" w:eastAsia="微软雅黑" w:hAnsi="微软雅黑"/>
          <w:sz w:val="24"/>
          <w:szCs w:val="24"/>
          <w:highlight w:val="white"/>
        </w:rPr>
        <w:t xml:space="preserve"> </w:t>
      </w:r>
    </w:p>
    <w:p w14:paraId="04FBB51F"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 </w:t>
      </w:r>
      <w:r w:rsidRPr="005277BD">
        <w:rPr>
          <w:rFonts w:ascii="微软雅黑" w:eastAsia="微软雅黑" w:hAnsi="微软雅黑" w:hint="eastAsia"/>
          <w:sz w:val="24"/>
          <w:szCs w:val="24"/>
          <w:highlight w:val="white"/>
        </w:rPr>
        <w:t>保质期；</w:t>
      </w:r>
      <w:r w:rsidRPr="005277BD">
        <w:rPr>
          <w:rFonts w:ascii="微软雅黑" w:eastAsia="微软雅黑" w:hAnsi="微软雅黑"/>
          <w:sz w:val="24"/>
          <w:szCs w:val="24"/>
          <w:highlight w:val="white"/>
        </w:rPr>
        <w:t xml:space="preserve">  </w:t>
      </w:r>
    </w:p>
    <w:p w14:paraId="47601F5B"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产品标准代号；</w:t>
      </w:r>
      <w:r w:rsidRPr="005277BD">
        <w:rPr>
          <w:rFonts w:ascii="微软雅黑" w:eastAsia="微软雅黑" w:hAnsi="微软雅黑"/>
          <w:sz w:val="24"/>
          <w:szCs w:val="24"/>
          <w:highlight w:val="white"/>
        </w:rPr>
        <w:t xml:space="preserve"> </w:t>
      </w:r>
    </w:p>
    <w:p w14:paraId="4D9FCFA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6) </w:t>
      </w:r>
      <w:r w:rsidRPr="005277BD">
        <w:rPr>
          <w:rFonts w:ascii="微软雅黑" w:eastAsia="微软雅黑" w:hAnsi="微软雅黑" w:hint="eastAsia"/>
          <w:sz w:val="24"/>
          <w:szCs w:val="24"/>
          <w:highlight w:val="white"/>
        </w:rPr>
        <w:t>贮存条件；</w:t>
      </w:r>
      <w:r w:rsidRPr="005277BD">
        <w:rPr>
          <w:rFonts w:ascii="微软雅黑" w:eastAsia="微软雅黑" w:hAnsi="微软雅黑"/>
          <w:sz w:val="24"/>
          <w:szCs w:val="24"/>
          <w:highlight w:val="white"/>
        </w:rPr>
        <w:t xml:space="preserve">  </w:t>
      </w:r>
    </w:p>
    <w:p w14:paraId="06ED511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7) </w:t>
      </w:r>
      <w:r w:rsidRPr="005277BD">
        <w:rPr>
          <w:rFonts w:ascii="微软雅黑" w:eastAsia="微软雅黑" w:hAnsi="微软雅黑" w:hint="eastAsia"/>
          <w:sz w:val="24"/>
          <w:szCs w:val="24"/>
          <w:highlight w:val="white"/>
        </w:rPr>
        <w:t>所使用的食品添加剂在国家标准中的通用名称；</w:t>
      </w:r>
      <w:r w:rsidRPr="005277BD">
        <w:rPr>
          <w:rFonts w:ascii="微软雅黑" w:eastAsia="微软雅黑" w:hAnsi="微软雅黑"/>
          <w:sz w:val="24"/>
          <w:szCs w:val="24"/>
          <w:highlight w:val="white"/>
        </w:rPr>
        <w:t xml:space="preserve"> </w:t>
      </w:r>
    </w:p>
    <w:p w14:paraId="594BE37F"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8) </w:t>
      </w:r>
      <w:r w:rsidRPr="005277BD">
        <w:rPr>
          <w:rFonts w:ascii="微软雅黑" w:eastAsia="微软雅黑" w:hAnsi="微软雅黑" w:hint="eastAsia"/>
          <w:sz w:val="24"/>
          <w:szCs w:val="24"/>
          <w:highlight w:val="white"/>
        </w:rPr>
        <w:t>生产许可证编号。</w:t>
      </w:r>
      <w:r w:rsidRPr="005277BD">
        <w:rPr>
          <w:rFonts w:ascii="微软雅黑" w:eastAsia="微软雅黑" w:hAnsi="微软雅黑"/>
          <w:sz w:val="24"/>
          <w:szCs w:val="24"/>
          <w:highlight w:val="white"/>
        </w:rPr>
        <w:t xml:space="preserve">  </w:t>
      </w:r>
    </w:p>
    <w:p w14:paraId="4F6375A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4. </w:t>
      </w:r>
      <w:r w:rsidRPr="005277BD">
        <w:rPr>
          <w:rFonts w:ascii="微软雅黑" w:eastAsia="微软雅黑" w:hAnsi="微软雅黑" w:hint="eastAsia"/>
          <w:sz w:val="24"/>
          <w:szCs w:val="24"/>
          <w:highlight w:val="white"/>
        </w:rPr>
        <w:t>如实记录供货者的联系方式、进货日期；</w:t>
      </w:r>
      <w:r w:rsidRPr="005277BD">
        <w:rPr>
          <w:rFonts w:ascii="微软雅黑" w:eastAsia="微软雅黑" w:hAnsi="微软雅黑"/>
          <w:sz w:val="24"/>
          <w:szCs w:val="24"/>
          <w:highlight w:val="white"/>
        </w:rPr>
        <w:t xml:space="preserve">  </w:t>
      </w:r>
    </w:p>
    <w:p w14:paraId="35A62EF6"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5. </w:t>
      </w:r>
      <w:r w:rsidRPr="005277BD">
        <w:rPr>
          <w:rFonts w:ascii="微软雅黑" w:eastAsia="微软雅黑" w:hAnsi="微软雅黑" w:hint="eastAsia"/>
          <w:sz w:val="24"/>
          <w:szCs w:val="24"/>
          <w:highlight w:val="white"/>
        </w:rPr>
        <w:t>如销售进口食品，查验进口食品的合法证明；供婴幼儿和其他特定人群的主辅食品，其</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标签还应当标明主要营养成分及其含量。</w:t>
      </w:r>
      <w:r w:rsidRPr="005277BD">
        <w:rPr>
          <w:rFonts w:ascii="微软雅黑" w:eastAsia="微软雅黑" w:hAnsi="微软雅黑"/>
          <w:sz w:val="24"/>
          <w:szCs w:val="24"/>
          <w:highlight w:val="white"/>
        </w:rPr>
        <w:t xml:space="preserve"> </w:t>
      </w:r>
    </w:p>
    <w:p w14:paraId="4364674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r>
        <w:rPr>
          <w:rFonts w:ascii="微软雅黑" w:eastAsia="微软雅黑" w:hAnsi="微软雅黑"/>
          <w:sz w:val="24"/>
          <w:szCs w:val="24"/>
          <w:highlight w:val="white"/>
        </w:rPr>
        <w:t>7</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购进食品时，如实记录进货台账：食品名称、购货时间、规格（品种）、数量、供货方</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名称及其联系方式、相关检验报告的时间、食品保质期等；</w:t>
      </w:r>
      <w:r w:rsidRPr="005277BD">
        <w:rPr>
          <w:rFonts w:ascii="微软雅黑" w:eastAsia="微软雅黑" w:hAnsi="微软雅黑"/>
          <w:sz w:val="24"/>
          <w:szCs w:val="24"/>
          <w:highlight w:val="white"/>
        </w:rPr>
        <w:t xml:space="preserve"> </w:t>
      </w:r>
    </w:p>
    <w:p w14:paraId="7DDB462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r>
        <w:rPr>
          <w:rFonts w:ascii="微软雅黑" w:eastAsia="微软雅黑" w:hAnsi="微软雅黑"/>
          <w:sz w:val="24"/>
          <w:szCs w:val="24"/>
          <w:highlight w:val="white"/>
        </w:rPr>
        <w:t>8</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销货台账应</w:t>
      </w:r>
      <w:r w:rsidRPr="005277BD">
        <w:rPr>
          <w:rFonts w:ascii="微软雅黑" w:eastAsia="微软雅黑" w:hAnsi="微软雅黑" w:hint="eastAsia"/>
          <w:sz w:val="24"/>
          <w:szCs w:val="24"/>
          <w:highlight w:val="white"/>
        </w:rPr>
        <w:t>如实记录销售食品名称、销售时间、规格（品种）、数量、购货方名</w:t>
      </w:r>
      <w:r w:rsidRPr="005277BD">
        <w:rPr>
          <w:rFonts w:ascii="微软雅黑" w:eastAsia="微软雅黑" w:hAnsi="微软雅黑" w:hint="eastAsia"/>
          <w:sz w:val="24"/>
          <w:szCs w:val="24"/>
          <w:highlight w:val="white"/>
        </w:rPr>
        <w:lastRenderedPageBreak/>
        <w:t>称及其</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联系方式等情况；</w:t>
      </w:r>
      <w:r w:rsidRPr="005277BD">
        <w:rPr>
          <w:rFonts w:ascii="微软雅黑" w:eastAsia="微软雅黑" w:hAnsi="微软雅黑"/>
          <w:sz w:val="24"/>
          <w:szCs w:val="24"/>
          <w:highlight w:val="white"/>
        </w:rPr>
        <w:t xml:space="preserve">  </w:t>
      </w:r>
    </w:p>
    <w:p w14:paraId="601EBF2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r>
        <w:rPr>
          <w:rFonts w:ascii="微软雅黑" w:eastAsia="微软雅黑" w:hAnsi="微软雅黑"/>
          <w:sz w:val="24"/>
          <w:szCs w:val="24"/>
          <w:highlight w:val="white"/>
        </w:rPr>
        <w:t>9</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进货台账和销货台账保存期不得少于两年；</w:t>
      </w:r>
      <w:r w:rsidRPr="005277BD">
        <w:rPr>
          <w:rFonts w:ascii="微软雅黑" w:eastAsia="微软雅黑" w:hAnsi="微软雅黑"/>
          <w:sz w:val="24"/>
          <w:szCs w:val="24"/>
          <w:highlight w:val="white"/>
        </w:rPr>
        <w:t xml:space="preserve">  </w:t>
      </w:r>
    </w:p>
    <w:p w14:paraId="169705C5"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  </w:t>
      </w:r>
      <w:r>
        <w:rPr>
          <w:rFonts w:ascii="微软雅黑" w:eastAsia="微软雅黑" w:hAnsi="微软雅黑"/>
          <w:sz w:val="24"/>
          <w:szCs w:val="24"/>
          <w:highlight w:val="white"/>
        </w:rPr>
        <w:t>10</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将进货票据、发票、检验报告等易于丢失的凭证在每次进货后及时粘贴于台账上。</w:t>
      </w:r>
      <w:r w:rsidRPr="005277BD">
        <w:rPr>
          <w:rFonts w:ascii="微软雅黑" w:eastAsia="微软雅黑" w:hAnsi="微软雅黑"/>
          <w:sz w:val="24"/>
          <w:szCs w:val="24"/>
          <w:highlight w:val="white"/>
        </w:rPr>
        <w:t xml:space="preserve">   </w:t>
      </w:r>
    </w:p>
    <w:p w14:paraId="3AC5138F"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t>七、食品贮存管理制度</w:t>
      </w:r>
      <w:r w:rsidRPr="005277BD">
        <w:rPr>
          <w:rFonts w:ascii="微软雅黑" w:eastAsia="微软雅黑" w:hAnsi="微软雅黑"/>
          <w:highlight w:val="white"/>
        </w:rPr>
        <w:t xml:space="preserve">  </w:t>
      </w:r>
    </w:p>
    <w:p w14:paraId="358C293F"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1.</w:t>
      </w:r>
      <w:r w:rsidRPr="005277BD">
        <w:rPr>
          <w:rFonts w:ascii="微软雅黑" w:eastAsia="微软雅黑" w:hAnsi="微软雅黑" w:hint="eastAsia"/>
          <w:sz w:val="24"/>
          <w:szCs w:val="24"/>
          <w:highlight w:val="white"/>
        </w:rPr>
        <w:t>、因公司食品销售业务主要为厂家（经销商）直接供货给客户，公司不单独设立仓库进行食品贮存，小批量的食品进货可短期存放于经营场所。</w:t>
      </w:r>
      <w:r w:rsidRPr="005277BD">
        <w:rPr>
          <w:rFonts w:ascii="微软雅黑" w:eastAsia="微软雅黑" w:hAnsi="微软雅黑"/>
          <w:sz w:val="24"/>
          <w:szCs w:val="24"/>
          <w:highlight w:val="white"/>
        </w:rPr>
        <w:t xml:space="preserve">   </w:t>
      </w:r>
    </w:p>
    <w:p w14:paraId="5D1716A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2.</w:t>
      </w:r>
      <w:r w:rsidRPr="005277BD">
        <w:rPr>
          <w:rFonts w:ascii="微软雅黑" w:eastAsia="微软雅黑" w:hAnsi="微软雅黑" w:hint="eastAsia"/>
          <w:sz w:val="24"/>
          <w:szCs w:val="24"/>
          <w:highlight w:val="white"/>
        </w:rPr>
        <w:t>、详细记录食品到货信息。食品到货要详细记录商品的名称、商标、生产商、进货日期、生产日期、保质期、进货数量、供货商名称、联系电话等信息。</w:t>
      </w:r>
      <w:r w:rsidRPr="005277BD">
        <w:rPr>
          <w:rFonts w:ascii="微软雅黑" w:eastAsia="微软雅黑" w:hAnsi="微软雅黑"/>
          <w:sz w:val="24"/>
          <w:szCs w:val="24"/>
          <w:highlight w:val="white"/>
        </w:rPr>
        <w:t xml:space="preserve">    </w:t>
      </w:r>
    </w:p>
    <w:p w14:paraId="59CBCF9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3.</w:t>
      </w:r>
      <w:r w:rsidRPr="005277BD">
        <w:rPr>
          <w:rFonts w:ascii="微软雅黑" w:eastAsia="微软雅黑" w:hAnsi="微软雅黑" w:hint="eastAsia"/>
          <w:sz w:val="24"/>
          <w:szCs w:val="24"/>
          <w:highlight w:val="white"/>
        </w:rPr>
        <w:t>、按照食品储藏的要求进行存放。食品要离墙离地，按到货的先后次序、生产日期、分类、分架、生熟分开、摆放整齐、挂牌存放。严禁存放变质、有臭味、污染不洁或超过保存期的食品。</w:t>
      </w:r>
      <w:r w:rsidRPr="005277BD">
        <w:rPr>
          <w:rFonts w:ascii="微软雅黑" w:eastAsia="微软雅黑" w:hAnsi="微软雅黑"/>
          <w:sz w:val="24"/>
          <w:szCs w:val="24"/>
          <w:highlight w:val="white"/>
        </w:rPr>
        <w:t xml:space="preserve">  </w:t>
      </w:r>
    </w:p>
    <w:p w14:paraId="7AE6C68A"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4.</w:t>
      </w:r>
      <w:r w:rsidRPr="005277BD">
        <w:rPr>
          <w:rFonts w:ascii="微软雅黑" w:eastAsia="微软雅黑" w:hAnsi="微软雅黑" w:hint="eastAsia"/>
          <w:sz w:val="24"/>
          <w:szCs w:val="24"/>
          <w:highlight w:val="white"/>
        </w:rPr>
        <w:t>、贮存直接入口的散装食品，应当采用封闭容器。在贮存</w:t>
      </w:r>
      <w:r w:rsidRPr="005277BD">
        <w:rPr>
          <w:rFonts w:ascii="微软雅黑" w:eastAsia="微软雅黑" w:hAnsi="微软雅黑" w:hint="eastAsia"/>
          <w:sz w:val="24"/>
          <w:szCs w:val="24"/>
          <w:highlight w:val="white"/>
        </w:rPr>
        <w:t>位置表明食品的名称、生产日期、保质期、生产者名称及联系方式等内容。</w:t>
      </w:r>
      <w:r w:rsidRPr="005277BD">
        <w:rPr>
          <w:rFonts w:ascii="微软雅黑" w:eastAsia="微软雅黑" w:hAnsi="微软雅黑"/>
          <w:sz w:val="24"/>
          <w:szCs w:val="24"/>
          <w:highlight w:val="white"/>
        </w:rPr>
        <w:t xml:space="preserve">   </w:t>
      </w:r>
    </w:p>
    <w:p w14:paraId="025B864F"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5.</w:t>
      </w:r>
      <w:r w:rsidRPr="005277BD">
        <w:rPr>
          <w:rFonts w:ascii="微软雅黑" w:eastAsia="微软雅黑" w:hAnsi="微软雅黑" w:hint="eastAsia"/>
          <w:sz w:val="24"/>
          <w:szCs w:val="24"/>
          <w:highlight w:val="white"/>
        </w:rPr>
        <w:t>食品出库要详细记录商品流向。销售的情况应建立销售台帐，详细记录购买方的信息，以备查验，账目保存期限为二年。</w:t>
      </w:r>
      <w:r w:rsidRPr="005277BD">
        <w:rPr>
          <w:rFonts w:ascii="微软雅黑" w:eastAsia="微软雅黑" w:hAnsi="微软雅黑"/>
          <w:sz w:val="24"/>
          <w:szCs w:val="24"/>
          <w:highlight w:val="white"/>
        </w:rPr>
        <w:t xml:space="preserve">   </w:t>
      </w:r>
    </w:p>
    <w:p w14:paraId="0C3C470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6.</w:t>
      </w:r>
      <w:r w:rsidRPr="005277BD">
        <w:rPr>
          <w:rFonts w:ascii="微软雅黑" w:eastAsia="微软雅黑" w:hAnsi="微软雅黑" w:hint="eastAsia"/>
          <w:sz w:val="24"/>
          <w:szCs w:val="24"/>
          <w:highlight w:val="white"/>
        </w:rPr>
        <w:t>每天对贮存食品进行查验。发现食品有腐烂、变质、超过保质期等情况，要立即进行清理。</w:t>
      </w:r>
      <w:r w:rsidRPr="005277BD">
        <w:rPr>
          <w:rFonts w:ascii="微软雅黑" w:eastAsia="微软雅黑" w:hAnsi="微软雅黑"/>
          <w:sz w:val="24"/>
          <w:szCs w:val="24"/>
          <w:highlight w:val="white"/>
        </w:rPr>
        <w:t xml:space="preserve">   </w:t>
      </w:r>
    </w:p>
    <w:p w14:paraId="7F7D0E6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7.</w:t>
      </w:r>
      <w:r w:rsidRPr="005277BD">
        <w:rPr>
          <w:rFonts w:ascii="微软雅黑" w:eastAsia="微软雅黑" w:hAnsi="微软雅黑" w:hint="eastAsia"/>
          <w:sz w:val="24"/>
          <w:szCs w:val="24"/>
          <w:highlight w:val="white"/>
        </w:rPr>
        <w:t>每周对仓库卫生检查一次。确保贮存地点通风良好、干净整洁，符合食品储存要求。</w:t>
      </w:r>
      <w:r w:rsidRPr="005277BD">
        <w:rPr>
          <w:rFonts w:ascii="微软雅黑" w:eastAsia="微软雅黑" w:hAnsi="微软雅黑"/>
          <w:sz w:val="24"/>
          <w:szCs w:val="24"/>
          <w:highlight w:val="white"/>
        </w:rPr>
        <w:t xml:space="preserve">  </w:t>
      </w:r>
    </w:p>
    <w:p w14:paraId="7B9EDE8C"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lastRenderedPageBreak/>
        <w:t>八、废弃物处置制度</w:t>
      </w:r>
      <w:r w:rsidRPr="005277BD">
        <w:rPr>
          <w:rFonts w:ascii="微软雅黑" w:eastAsia="微软雅黑" w:hAnsi="微软雅黑"/>
          <w:highlight w:val="white"/>
        </w:rPr>
        <w:t xml:space="preserve">  </w:t>
      </w:r>
    </w:p>
    <w:p w14:paraId="18CCA110"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1.</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目的：为了更有效的控制本公司生产过程及相关过程中废弃物和危险废弃物的产生，防</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止其污染环境，并对其进行合理回收利用，降低生产成本，特制定本制度。</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适用范围</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适用于本公司运行过程中废弃物和危险废弃物的控制和综合处理。</w:t>
      </w:r>
      <w:r w:rsidRPr="005277BD">
        <w:rPr>
          <w:rFonts w:ascii="微软雅黑" w:eastAsia="微软雅黑" w:hAnsi="微软雅黑"/>
          <w:sz w:val="24"/>
          <w:szCs w:val="24"/>
          <w:highlight w:val="white"/>
        </w:rPr>
        <w:t xml:space="preserve"> </w:t>
      </w:r>
    </w:p>
    <w:p w14:paraId="7D4BB48E"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2.</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职责：各部门负责将本部门的废弃物、危险废弃物分类存放。</w:t>
      </w:r>
      <w:r w:rsidRPr="005277BD">
        <w:rPr>
          <w:rFonts w:ascii="微软雅黑" w:eastAsia="微软雅黑" w:hAnsi="微软雅黑"/>
          <w:sz w:val="24"/>
          <w:szCs w:val="24"/>
          <w:highlight w:val="white"/>
        </w:rPr>
        <w:t xml:space="preserve"> </w:t>
      </w:r>
    </w:p>
    <w:p w14:paraId="5C5AB24E"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3</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管理办法</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各责任产部门负责将本部门的废弃物和危险弃物分类存放和标识。</w:t>
      </w:r>
      <w:r w:rsidRPr="005277BD">
        <w:rPr>
          <w:rFonts w:ascii="微软雅黑" w:eastAsia="微软雅黑" w:hAnsi="微软雅黑"/>
          <w:sz w:val="24"/>
          <w:szCs w:val="24"/>
          <w:highlight w:val="white"/>
        </w:rPr>
        <w:t xml:space="preserve"> </w:t>
      </w:r>
    </w:p>
    <w:p w14:paraId="1E774AF5"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4</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办公活动生产的危险废弃物：废旧灯管和电池。</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生产活动产生的危险废弃物：废液、包装物。</w:t>
      </w:r>
      <w:r w:rsidRPr="005277BD">
        <w:rPr>
          <w:rFonts w:ascii="微软雅黑" w:eastAsia="微软雅黑" w:hAnsi="微软雅黑"/>
          <w:sz w:val="24"/>
          <w:szCs w:val="24"/>
          <w:highlight w:val="white"/>
        </w:rPr>
        <w:t xml:space="preserve">  </w:t>
      </w:r>
    </w:p>
    <w:p w14:paraId="61834CB4"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质检活动生产的危险废弃物：危险废液，沾有危险</w:t>
      </w:r>
      <w:r w:rsidRPr="005277BD">
        <w:rPr>
          <w:rFonts w:ascii="微软雅黑" w:eastAsia="微软雅黑" w:hAnsi="微软雅黑" w:hint="eastAsia"/>
          <w:sz w:val="24"/>
          <w:szCs w:val="24"/>
          <w:highlight w:val="white"/>
        </w:rPr>
        <w:t>化学品的包装物。各办公区的废弃物</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由回收公司进行处理，安全管理员不定期负责对各办公区废弃物处理的监控。</w:t>
      </w:r>
      <w:r w:rsidRPr="005277BD">
        <w:rPr>
          <w:rFonts w:ascii="微软雅黑" w:eastAsia="微软雅黑" w:hAnsi="微软雅黑"/>
          <w:sz w:val="24"/>
          <w:szCs w:val="24"/>
          <w:highlight w:val="white"/>
        </w:rPr>
        <w:t xml:space="preserve">  </w:t>
      </w:r>
    </w:p>
    <w:p w14:paraId="05227BF9"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办公、检验活动产生的废包装材料、实验垃圾、办公垃圾等一般废弃物应集中存放，由</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专人定期出售给废品回收公司和垃圾回收站，并作好记录。</w:t>
      </w:r>
      <w:r w:rsidRPr="005277BD">
        <w:rPr>
          <w:rFonts w:ascii="微软雅黑" w:eastAsia="微软雅黑" w:hAnsi="微软雅黑"/>
          <w:sz w:val="24"/>
          <w:szCs w:val="24"/>
          <w:highlight w:val="white"/>
        </w:rPr>
        <w:t xml:space="preserve">  </w:t>
      </w:r>
    </w:p>
    <w:p w14:paraId="16FAA61F"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7. </w:t>
      </w:r>
      <w:r w:rsidRPr="005277BD">
        <w:rPr>
          <w:rFonts w:ascii="微软雅黑" w:eastAsia="微软雅黑" w:hAnsi="微软雅黑" w:hint="eastAsia"/>
          <w:sz w:val="24"/>
          <w:szCs w:val="24"/>
          <w:highlight w:val="white"/>
        </w:rPr>
        <w:t>安全管理员每月应对废品、废料进行统计，必要时做出分析评价。</w:t>
      </w:r>
      <w:r w:rsidRPr="005277BD">
        <w:rPr>
          <w:rFonts w:ascii="微软雅黑" w:eastAsia="微软雅黑" w:hAnsi="微软雅黑"/>
          <w:sz w:val="24"/>
          <w:szCs w:val="24"/>
          <w:highlight w:val="white"/>
        </w:rPr>
        <w:t xml:space="preserve">   </w:t>
      </w:r>
    </w:p>
    <w:p w14:paraId="28C3C29D" w14:textId="77777777" w:rsidR="00A0028B" w:rsidRPr="00FA4342" w:rsidRDefault="00516B73" w:rsidP="00FA4342">
      <w:pPr>
        <w:pStyle w:val="2"/>
        <w:spacing w:line="360" w:lineRule="auto"/>
        <w:rPr>
          <w:rFonts w:ascii="微软雅黑" w:eastAsia="微软雅黑" w:hAnsi="微软雅黑"/>
          <w:highlight w:val="white"/>
        </w:rPr>
      </w:pPr>
      <w:r w:rsidRPr="00FA4342">
        <w:rPr>
          <w:rFonts w:ascii="微软雅黑" w:eastAsia="微软雅黑" w:hAnsi="微软雅黑" w:hint="eastAsia"/>
          <w:highlight w:val="white"/>
        </w:rPr>
        <w:t>九、不合格食品处置制度</w:t>
      </w:r>
      <w:r w:rsidRPr="00FA4342">
        <w:rPr>
          <w:rFonts w:ascii="微软雅黑" w:eastAsia="微软雅黑" w:hAnsi="微软雅黑"/>
          <w:highlight w:val="white"/>
        </w:rPr>
        <w:t xml:space="preserve">  </w:t>
      </w:r>
    </w:p>
    <w:p w14:paraId="790DC238"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1.</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食品（预包装食品、散装食品、保健食品）的质量与人体健康密切相关。为严格不合格</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食品的控制管理，严防不合格食品售出，确保消费者服用安全，特制定本制度（以下统称“食品”）。</w:t>
      </w:r>
      <w:r w:rsidRPr="005277BD">
        <w:rPr>
          <w:rFonts w:ascii="微软雅黑" w:eastAsia="微软雅黑" w:hAnsi="微软雅黑"/>
          <w:sz w:val="24"/>
          <w:szCs w:val="24"/>
          <w:highlight w:val="white"/>
        </w:rPr>
        <w:t xml:space="preserve">  </w:t>
      </w:r>
    </w:p>
    <w:p w14:paraId="1FE0DF99"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2</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质量管理部门负责对不合格食品实行有效控制管理。</w:t>
      </w:r>
      <w:r w:rsidRPr="005277BD">
        <w:rPr>
          <w:rFonts w:ascii="微软雅黑" w:eastAsia="微软雅黑" w:hAnsi="微软雅黑"/>
          <w:sz w:val="24"/>
          <w:szCs w:val="24"/>
          <w:highlight w:val="white"/>
        </w:rPr>
        <w:t xml:space="preserve">   </w:t>
      </w:r>
    </w:p>
    <w:p w14:paraId="10EEB0CC"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lastRenderedPageBreak/>
        <w:t>3</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质量不合格食品不得采购和销售。凡与法定质量标准及有关规定不符的食品，均属不合</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格食品，包括：①食品的内在质量不符合国家法定质量标准及有关规定；②食品的外观质量不符合国家法定质量标准及有关规定；③食品包装标签、说明书等不符合国家有关规定。</w:t>
      </w:r>
      <w:r w:rsidRPr="005277BD">
        <w:rPr>
          <w:rFonts w:ascii="微软雅黑" w:eastAsia="微软雅黑" w:hAnsi="微软雅黑"/>
          <w:sz w:val="24"/>
          <w:szCs w:val="24"/>
          <w:highlight w:val="white"/>
        </w:rPr>
        <w:t xml:space="preserve">   </w:t>
      </w:r>
    </w:p>
    <w:p w14:paraId="30014F23" w14:textId="77777777" w:rsidR="00A0028B" w:rsidRPr="005277BD" w:rsidRDefault="00516B73" w:rsidP="005277BD">
      <w:pPr>
        <w:spacing w:line="360" w:lineRule="auto"/>
        <w:rPr>
          <w:rFonts w:ascii="微软雅黑" w:eastAsia="微软雅黑" w:hAnsi="微软雅黑"/>
          <w:sz w:val="24"/>
          <w:szCs w:val="24"/>
          <w:highlight w:val="white"/>
        </w:rPr>
      </w:pPr>
      <w:r>
        <w:rPr>
          <w:rFonts w:ascii="微软雅黑" w:eastAsia="微软雅黑" w:hAnsi="微软雅黑"/>
          <w:sz w:val="24"/>
          <w:szCs w:val="24"/>
          <w:highlight w:val="white"/>
        </w:rPr>
        <w:t>4</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在将食品验收、储存、养护、上柜、销售过程中发现不合格食品，应存放于不合格食品</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区，挂红色标识，及时上</w:t>
      </w:r>
      <w:r w:rsidRPr="005277BD">
        <w:rPr>
          <w:rFonts w:ascii="微软雅黑" w:eastAsia="微软雅黑" w:hAnsi="微软雅黑" w:hint="eastAsia"/>
          <w:sz w:val="24"/>
          <w:szCs w:val="24"/>
          <w:highlight w:val="white"/>
        </w:rPr>
        <w:t>报质量管理部门处理。</w:t>
      </w:r>
      <w:r w:rsidRPr="005277BD">
        <w:rPr>
          <w:rFonts w:ascii="微软雅黑" w:eastAsia="微软雅黑" w:hAnsi="微软雅黑"/>
          <w:sz w:val="24"/>
          <w:szCs w:val="24"/>
          <w:highlight w:val="white"/>
        </w:rPr>
        <w:t xml:space="preserve">   </w:t>
      </w:r>
    </w:p>
    <w:p w14:paraId="3D45C110"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质量管理部门在检查过程中发现不合格食品，应出具食品质量报告书或不合格通知单，</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及时通知养护、销售及岗位人员立即停止销售。同时将不合格产品集中存放于不合格食品区，挂红色标识。</w:t>
      </w:r>
    </w:p>
    <w:p w14:paraId="380C6A5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6. </w:t>
      </w:r>
      <w:r w:rsidRPr="005277BD">
        <w:rPr>
          <w:rFonts w:ascii="微软雅黑" w:eastAsia="微软雅黑" w:hAnsi="微软雅黑" w:hint="eastAsia"/>
          <w:sz w:val="24"/>
          <w:szCs w:val="24"/>
          <w:highlight w:val="white"/>
        </w:rPr>
        <w:t>不合格食品应按规定进行报损和销毁：①不合格食品的报损、销毁由质量管理部门统一</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负责，其他各岗位不得擅自处理、销毁不合格食品；②不合格食品的报损、销毁由质管部门提出申请、填报不合格食品报损有关单据；③不合格食品销毁时，应在质量管理部和其他相关部门的监督下进行，并填写报损食品的销毁记录。</w:t>
      </w:r>
      <w:r w:rsidRPr="005277BD">
        <w:rPr>
          <w:rFonts w:ascii="微软雅黑" w:eastAsia="微软雅黑" w:hAnsi="微软雅黑"/>
          <w:sz w:val="24"/>
          <w:szCs w:val="24"/>
          <w:highlight w:val="white"/>
        </w:rPr>
        <w:t xml:space="preserve">   </w:t>
      </w:r>
    </w:p>
    <w:p w14:paraId="4F594CAC"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7. </w:t>
      </w:r>
      <w:r w:rsidRPr="005277BD">
        <w:rPr>
          <w:rFonts w:ascii="微软雅黑" w:eastAsia="微软雅黑" w:hAnsi="微软雅黑" w:hint="eastAsia"/>
          <w:sz w:val="24"/>
          <w:szCs w:val="24"/>
          <w:highlight w:val="white"/>
        </w:rPr>
        <w:t>对质量不合格的食品，应查明原因，分清责任，及时制定与采取纠正预防措施。</w:t>
      </w:r>
      <w:r w:rsidRPr="005277BD">
        <w:rPr>
          <w:rFonts w:ascii="微软雅黑" w:eastAsia="微软雅黑" w:hAnsi="微软雅黑"/>
          <w:sz w:val="24"/>
          <w:szCs w:val="24"/>
          <w:highlight w:val="white"/>
        </w:rPr>
        <w:t xml:space="preserve">  </w:t>
      </w:r>
    </w:p>
    <w:p w14:paraId="2FDF48F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8. </w:t>
      </w:r>
      <w:r w:rsidRPr="005277BD">
        <w:rPr>
          <w:rFonts w:ascii="微软雅黑" w:eastAsia="微软雅黑" w:hAnsi="微软雅黑" w:hint="eastAsia"/>
          <w:sz w:val="24"/>
          <w:szCs w:val="24"/>
          <w:highlight w:val="white"/>
        </w:rPr>
        <w:t>明确为不合格食品仍继续发货、销售的，应按经营责任制，质量责任制的有关规定予以</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处罚，造成严重后果的依法予以处罚。</w:t>
      </w:r>
      <w:r w:rsidRPr="005277BD">
        <w:rPr>
          <w:rFonts w:ascii="微软雅黑" w:eastAsia="微软雅黑" w:hAnsi="微软雅黑"/>
          <w:sz w:val="24"/>
          <w:szCs w:val="24"/>
          <w:highlight w:val="white"/>
        </w:rPr>
        <w:t xml:space="preserve">   </w:t>
      </w:r>
    </w:p>
    <w:p w14:paraId="23FFD7F8"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9. </w:t>
      </w:r>
      <w:r w:rsidRPr="005277BD">
        <w:rPr>
          <w:rFonts w:ascii="微软雅黑" w:eastAsia="微软雅黑" w:hAnsi="微软雅黑" w:hint="eastAsia"/>
          <w:sz w:val="24"/>
          <w:szCs w:val="24"/>
          <w:highlight w:val="white"/>
        </w:rPr>
        <w:t>应认真、及时、规范地做好不合格食品的处理、报损和销毁记录，并妥善保存至少</w:t>
      </w: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年。</w:t>
      </w:r>
      <w:r w:rsidRPr="005277BD">
        <w:rPr>
          <w:rFonts w:ascii="微软雅黑" w:eastAsia="微软雅黑" w:hAnsi="微软雅黑"/>
          <w:sz w:val="24"/>
          <w:szCs w:val="24"/>
          <w:highlight w:val="white"/>
        </w:rPr>
        <w:t xml:space="preserve">   </w:t>
      </w:r>
    </w:p>
    <w:p w14:paraId="290D1891" w14:textId="77777777" w:rsidR="00A0028B" w:rsidRPr="005277BD" w:rsidRDefault="00516B73" w:rsidP="005277BD">
      <w:pPr>
        <w:pStyle w:val="2"/>
        <w:spacing w:line="360" w:lineRule="auto"/>
        <w:rPr>
          <w:rFonts w:ascii="微软雅黑" w:eastAsia="微软雅黑" w:hAnsi="微软雅黑"/>
          <w:highlight w:val="white"/>
        </w:rPr>
      </w:pPr>
      <w:r w:rsidRPr="005277BD">
        <w:rPr>
          <w:rFonts w:ascii="微软雅黑" w:eastAsia="微软雅黑" w:hAnsi="微软雅黑" w:hint="eastAsia"/>
          <w:highlight w:val="white"/>
        </w:rPr>
        <w:t>十、食品安全突发事件应急处置方案</w:t>
      </w:r>
      <w:r w:rsidRPr="005277BD">
        <w:rPr>
          <w:rFonts w:ascii="微软雅黑" w:eastAsia="微软雅黑" w:hAnsi="微软雅黑"/>
          <w:highlight w:val="white"/>
        </w:rPr>
        <w:t xml:space="preserve">  </w:t>
      </w:r>
    </w:p>
    <w:p w14:paraId="7674337C" w14:textId="77777777" w:rsidR="00FA4342"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sz w:val="24"/>
          <w:szCs w:val="24"/>
          <w:highlight w:val="white"/>
        </w:rPr>
        <w:t xml:space="preserve">1. </w:t>
      </w:r>
      <w:r w:rsidRPr="00FA4342">
        <w:rPr>
          <w:rFonts w:ascii="微软雅黑" w:eastAsia="微软雅黑" w:hAnsi="微软雅黑" w:hint="eastAsia"/>
          <w:b/>
          <w:sz w:val="24"/>
          <w:szCs w:val="24"/>
          <w:highlight w:val="white"/>
        </w:rPr>
        <w:t>目的</w:t>
      </w:r>
    </w:p>
    <w:p w14:paraId="62E820D1"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hint="eastAsia"/>
          <w:sz w:val="24"/>
          <w:szCs w:val="24"/>
          <w:highlight w:val="white"/>
        </w:rPr>
        <w:lastRenderedPageBreak/>
        <w:t>对已发生的食品安全事故，迅速做出应急响应措施，并认真做好食品安全事故处</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置工作，使各级领导和相关部门掌握相关情况，取得指导和处置的主动权，最大限度地减少食品安全事故造成的影响，特制定本方案。</w:t>
      </w:r>
      <w:r w:rsidRPr="005277BD">
        <w:rPr>
          <w:rFonts w:ascii="微软雅黑" w:eastAsia="微软雅黑" w:hAnsi="微软雅黑"/>
          <w:sz w:val="24"/>
          <w:szCs w:val="24"/>
          <w:highlight w:val="white"/>
        </w:rPr>
        <w:t xml:space="preserve"> </w:t>
      </w:r>
    </w:p>
    <w:p w14:paraId="7E3FED08" w14:textId="77777777" w:rsidR="00FA4342"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sz w:val="24"/>
          <w:szCs w:val="24"/>
          <w:highlight w:val="white"/>
        </w:rPr>
        <w:t xml:space="preserve">2. </w:t>
      </w:r>
      <w:r w:rsidRPr="00FA4342">
        <w:rPr>
          <w:rFonts w:ascii="微软雅黑" w:eastAsia="微软雅黑" w:hAnsi="微软雅黑" w:hint="eastAsia"/>
          <w:b/>
          <w:sz w:val="24"/>
          <w:szCs w:val="24"/>
          <w:highlight w:val="white"/>
        </w:rPr>
        <w:t>定义</w:t>
      </w:r>
      <w:r w:rsidRPr="00FA4342">
        <w:rPr>
          <w:rFonts w:ascii="微软雅黑" w:eastAsia="微软雅黑" w:hAnsi="微软雅黑"/>
          <w:b/>
          <w:sz w:val="24"/>
          <w:szCs w:val="24"/>
          <w:highlight w:val="white"/>
        </w:rPr>
        <w:t xml:space="preserve">  </w:t>
      </w:r>
    </w:p>
    <w:p w14:paraId="75753674" w14:textId="77777777" w:rsidR="00FA4342" w:rsidRDefault="00516B73" w:rsidP="005277BD">
      <w:pPr>
        <w:spacing w:line="360" w:lineRule="auto"/>
        <w:rPr>
          <w:rFonts w:ascii="微软雅黑" w:eastAsia="微软雅黑" w:hAnsi="微软雅黑"/>
          <w:sz w:val="24"/>
          <w:szCs w:val="24"/>
          <w:highlight w:val="white"/>
        </w:rPr>
      </w:pPr>
    </w:p>
    <w:p w14:paraId="2CB6E55F"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vanish/>
          <w:sz w:val="24"/>
          <w:szCs w:val="24"/>
          <w:highlight w:val="white"/>
        </w:rPr>
        <w:t>答：月相从新月开始，然后是峨眉月、上弦月、满月、下弦月、峨眉月。</w:t>
      </w:r>
      <w:r w:rsidRPr="005277BD">
        <w:rPr>
          <w:rFonts w:ascii="微软雅黑" w:eastAsia="微软雅黑" w:hAnsi="微软雅黑"/>
          <w:sz w:val="24"/>
          <w:szCs w:val="24"/>
          <w:highlight w:val="white"/>
        </w:rPr>
        <w:t xml:space="preserve">a) </w:t>
      </w:r>
      <w:r w:rsidRPr="005277BD">
        <w:rPr>
          <w:rFonts w:ascii="微软雅黑" w:eastAsia="微软雅黑" w:hAnsi="微软雅黑" w:hint="eastAsia"/>
          <w:sz w:val="24"/>
          <w:szCs w:val="24"/>
          <w:highlight w:val="white"/>
        </w:rPr>
        <w:t>食品安全事故：指食物中毒、食源性疾病、食品污染等源于食品，对人体健康有危</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害或者可能有危害的事故。</w:t>
      </w:r>
      <w:r w:rsidRPr="005277BD">
        <w:rPr>
          <w:rFonts w:ascii="微软雅黑" w:eastAsia="微软雅黑" w:hAnsi="微软雅黑"/>
          <w:sz w:val="24"/>
          <w:szCs w:val="24"/>
          <w:highlight w:val="white"/>
        </w:rPr>
        <w:t xml:space="preserve"> </w:t>
      </w:r>
    </w:p>
    <w:p w14:paraId="7F8A3045" w14:textId="77777777" w:rsidR="00A0028B" w:rsidRPr="005277BD" w:rsidRDefault="00516B73" w:rsidP="005277BD">
      <w:pPr>
        <w:spacing w:line="360" w:lineRule="auto"/>
        <w:rPr>
          <w:rFonts w:ascii="微软雅黑" w:eastAsia="微软雅黑" w:hAnsi="微软雅黑"/>
          <w:sz w:val="24"/>
          <w:szCs w:val="24"/>
          <w:highlight w:val="white"/>
        </w:rPr>
      </w:pPr>
    </w:p>
    <w:p w14:paraId="736AC132"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vanish/>
          <w:sz w:val="24"/>
          <w:szCs w:val="24"/>
          <w:highlight w:val="white"/>
        </w:rPr>
        <w:t>1</w:t>
      </w:r>
      <w:r w:rsidRPr="005277BD">
        <w:rPr>
          <w:rFonts w:ascii="微软雅黑" w:eastAsia="微软雅黑" w:hAnsi="微软雅黑"/>
          <w:vanish/>
          <w:sz w:val="24"/>
          <w:szCs w:val="24"/>
          <w:highlight w:val="white"/>
        </w:rPr>
        <w:t>、人们把放大镜叫作凸透镜（边沿薄、中间厚、透明），它能把物体的图像放大，早在一千多年前，人们就发明了放大镜。放大镜在我们的生活、工作、学习中被广泛使用。</w:t>
      </w:r>
      <w:r w:rsidRPr="005277BD">
        <w:rPr>
          <w:rFonts w:ascii="微软雅黑" w:eastAsia="微软雅黑" w:hAnsi="微软雅黑"/>
          <w:sz w:val="24"/>
          <w:szCs w:val="24"/>
          <w:highlight w:val="white"/>
        </w:rPr>
        <w:t xml:space="preserve">b) </w:t>
      </w:r>
      <w:r w:rsidRPr="005277BD">
        <w:rPr>
          <w:rFonts w:ascii="微软雅黑" w:eastAsia="微软雅黑" w:hAnsi="微软雅黑" w:hint="eastAsia"/>
          <w:sz w:val="24"/>
          <w:szCs w:val="24"/>
          <w:highlight w:val="white"/>
        </w:rPr>
        <w:t>重大食品安全事故：指涉及人数较多的群体性食物中毒或者出现死亡病例的食品安</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全事故。</w:t>
      </w:r>
      <w:r w:rsidRPr="005277BD">
        <w:rPr>
          <w:rFonts w:ascii="微软雅黑" w:eastAsia="微软雅黑" w:hAnsi="微软雅黑"/>
          <w:sz w:val="24"/>
          <w:szCs w:val="24"/>
          <w:highlight w:val="white"/>
        </w:rPr>
        <w:t xml:space="preserve">  </w:t>
      </w:r>
    </w:p>
    <w:p w14:paraId="61829E5D" w14:textId="77777777" w:rsidR="00FA4342"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sz w:val="24"/>
          <w:szCs w:val="24"/>
          <w:highlight w:val="white"/>
        </w:rPr>
        <w:t xml:space="preserve">3. </w:t>
      </w:r>
      <w:r w:rsidRPr="00FA4342">
        <w:rPr>
          <w:rFonts w:ascii="微软雅黑" w:eastAsia="微软雅黑" w:hAnsi="微软雅黑" w:hint="eastAsia"/>
          <w:b/>
          <w:sz w:val="24"/>
          <w:szCs w:val="24"/>
          <w:highlight w:val="white"/>
        </w:rPr>
        <w:t>责任</w:t>
      </w:r>
      <w:r w:rsidRPr="00FA4342">
        <w:rPr>
          <w:rFonts w:ascii="微软雅黑" w:eastAsia="微软雅黑" w:hAnsi="微软雅黑"/>
          <w:b/>
          <w:sz w:val="24"/>
          <w:szCs w:val="24"/>
          <w:highlight w:val="white"/>
        </w:rPr>
        <w:t xml:space="preserve">  </w:t>
      </w:r>
    </w:p>
    <w:p w14:paraId="6B0231B8" w14:textId="77777777" w:rsidR="00FA4342"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本单位负责人负责于第一时间立即向食品药品监督管理部门报告食品安全事故发</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生情况。</w:t>
      </w:r>
      <w:r w:rsidRPr="005277BD">
        <w:rPr>
          <w:rFonts w:ascii="微软雅黑" w:eastAsia="微软雅黑" w:hAnsi="微软雅黑"/>
          <w:sz w:val="24"/>
          <w:szCs w:val="24"/>
          <w:highlight w:val="white"/>
        </w:rPr>
        <w:t xml:space="preserve">  </w:t>
      </w:r>
    </w:p>
    <w:p w14:paraId="4E3A5B2D"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本单位食品安全专（兼）职管理人员负责组织对食品安全事故造成的食品安全问题</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进行记录，并配合相关部门分析和处理。</w:t>
      </w:r>
      <w:r w:rsidRPr="005277BD">
        <w:rPr>
          <w:rFonts w:ascii="微软雅黑" w:eastAsia="微软雅黑" w:hAnsi="微软雅黑"/>
          <w:sz w:val="24"/>
          <w:szCs w:val="24"/>
          <w:highlight w:val="white"/>
        </w:rPr>
        <w:t xml:space="preserve">  </w:t>
      </w:r>
    </w:p>
    <w:p w14:paraId="2FC8A697" w14:textId="77777777" w:rsidR="00FA4342"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3) </w:t>
      </w:r>
      <w:r w:rsidRPr="005277BD">
        <w:rPr>
          <w:rFonts w:ascii="微软雅黑" w:eastAsia="微软雅黑" w:hAnsi="微软雅黑" w:hint="eastAsia"/>
          <w:sz w:val="24"/>
          <w:szCs w:val="24"/>
          <w:highlight w:val="white"/>
        </w:rPr>
        <w:t>本单位食品安全专（兼）职管理人员负责制定必要的食品安全事故应急预案。在食</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品安全事故中对食品安全等问题进行统筹协调和尽快解决。</w:t>
      </w:r>
      <w:r w:rsidRPr="005277BD">
        <w:rPr>
          <w:rFonts w:ascii="微软雅黑" w:eastAsia="微软雅黑" w:hAnsi="微软雅黑"/>
          <w:sz w:val="24"/>
          <w:szCs w:val="24"/>
          <w:highlight w:val="white"/>
        </w:rPr>
        <w:t xml:space="preserve">  </w:t>
      </w:r>
    </w:p>
    <w:p w14:paraId="3FABAF25" w14:textId="77777777" w:rsidR="00FA4342" w:rsidRDefault="00516B73" w:rsidP="005277BD">
      <w:pPr>
        <w:spacing w:line="360" w:lineRule="auto"/>
        <w:rPr>
          <w:rFonts w:ascii="微软雅黑" w:eastAsia="微软雅黑" w:hAnsi="微软雅黑"/>
          <w:sz w:val="24"/>
          <w:szCs w:val="24"/>
          <w:highlight w:val="white"/>
        </w:rPr>
      </w:pPr>
    </w:p>
    <w:p w14:paraId="386AF270"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4) </w:t>
      </w:r>
      <w:r w:rsidRPr="005277BD">
        <w:rPr>
          <w:rFonts w:ascii="微软雅黑" w:eastAsia="微软雅黑" w:hAnsi="微软雅黑" w:hint="eastAsia"/>
          <w:sz w:val="24"/>
          <w:szCs w:val="24"/>
          <w:highlight w:val="white"/>
        </w:rPr>
        <w:t>本单位负责人在发生疑似或认定为食品安全事故后，负</w:t>
      </w:r>
      <w:r w:rsidRPr="005277BD">
        <w:rPr>
          <w:rFonts w:ascii="微软雅黑" w:eastAsia="微软雅黑" w:hAnsi="微软雅黑" w:hint="eastAsia"/>
          <w:sz w:val="24"/>
          <w:szCs w:val="24"/>
          <w:highlight w:val="white"/>
        </w:rPr>
        <w:t>责配合执法人员对可疑食品</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进行封存、留样（每个品种留样量不少于</w:t>
      </w:r>
      <w:r w:rsidRPr="005277BD">
        <w:rPr>
          <w:rFonts w:ascii="微软雅黑" w:eastAsia="微软雅黑" w:hAnsi="微软雅黑"/>
          <w:sz w:val="24"/>
          <w:szCs w:val="24"/>
          <w:highlight w:val="white"/>
        </w:rPr>
        <w:t>100</w:t>
      </w:r>
      <w:r w:rsidRPr="005277BD">
        <w:rPr>
          <w:rFonts w:ascii="微软雅黑" w:eastAsia="微软雅黑" w:hAnsi="微软雅黑" w:hint="eastAsia"/>
          <w:sz w:val="24"/>
          <w:szCs w:val="24"/>
          <w:highlight w:val="white"/>
        </w:rPr>
        <w:t>克，在冷藏条件下保存</w:t>
      </w:r>
      <w:r w:rsidRPr="005277BD">
        <w:rPr>
          <w:rFonts w:ascii="微软雅黑" w:eastAsia="微软雅黑" w:hAnsi="微软雅黑"/>
          <w:sz w:val="24"/>
          <w:szCs w:val="24"/>
          <w:highlight w:val="white"/>
        </w:rPr>
        <w:t>48</w:t>
      </w:r>
      <w:r w:rsidRPr="005277BD">
        <w:rPr>
          <w:rFonts w:ascii="微软雅黑" w:eastAsia="微软雅黑" w:hAnsi="微软雅黑" w:hint="eastAsia"/>
          <w:sz w:val="24"/>
          <w:szCs w:val="24"/>
          <w:highlight w:val="white"/>
        </w:rPr>
        <w:t>个小时）及现场控制等具体工作。</w:t>
      </w:r>
      <w:r w:rsidRPr="005277BD">
        <w:rPr>
          <w:rFonts w:ascii="微软雅黑" w:eastAsia="微软雅黑" w:hAnsi="微软雅黑"/>
          <w:sz w:val="24"/>
          <w:szCs w:val="24"/>
          <w:highlight w:val="white"/>
        </w:rPr>
        <w:t xml:space="preserve">  </w:t>
      </w:r>
    </w:p>
    <w:p w14:paraId="79E37DEA" w14:textId="77777777" w:rsidR="00A0028B" w:rsidRPr="005277BD" w:rsidRDefault="00516B73" w:rsidP="005277BD">
      <w:pPr>
        <w:spacing w:line="360" w:lineRule="auto"/>
        <w:rPr>
          <w:rFonts w:ascii="微软雅黑" w:eastAsia="微软雅黑" w:hAnsi="微软雅黑"/>
          <w:sz w:val="24"/>
          <w:szCs w:val="24"/>
          <w:highlight w:val="white"/>
        </w:rPr>
      </w:pPr>
    </w:p>
    <w:p w14:paraId="276261EF"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vanish/>
          <w:sz w:val="24"/>
          <w:szCs w:val="24"/>
          <w:highlight w:val="white"/>
        </w:rPr>
        <w:t>9</w:t>
      </w:r>
      <w:r w:rsidRPr="005277BD">
        <w:rPr>
          <w:rFonts w:ascii="微软雅黑" w:eastAsia="微软雅黑" w:hAnsi="微软雅黑"/>
          <w:vanish/>
          <w:sz w:val="24"/>
          <w:szCs w:val="24"/>
          <w:highlight w:val="white"/>
        </w:rPr>
        <w:t>、在</w:t>
      </w:r>
      <w:r w:rsidRPr="005277BD">
        <w:rPr>
          <w:rFonts w:ascii="微软雅黑" w:eastAsia="微软雅黑" w:hAnsi="微软雅黑"/>
          <w:vanish/>
          <w:sz w:val="24"/>
          <w:szCs w:val="24"/>
          <w:highlight w:val="white"/>
        </w:rPr>
        <w:t>17</w:t>
      </w:r>
      <w:r w:rsidRPr="005277BD">
        <w:rPr>
          <w:rFonts w:ascii="微软雅黑" w:eastAsia="微软雅黑" w:hAnsi="微软雅黑"/>
          <w:vanish/>
          <w:sz w:val="24"/>
          <w:szCs w:val="24"/>
          <w:highlight w:val="white"/>
        </w:rPr>
        <w:t>世纪，人们发现把两个凸透镜组合起来明显提高了放大能力，这就是早期的显微镜。</w:t>
      </w:r>
      <w:r w:rsidRPr="005277BD">
        <w:rPr>
          <w:rFonts w:ascii="微软雅黑" w:eastAsia="微软雅黑" w:hAnsi="微软雅黑"/>
          <w:sz w:val="24"/>
          <w:szCs w:val="24"/>
          <w:highlight w:val="white"/>
        </w:rPr>
        <w:t xml:space="preserve">5) </w:t>
      </w:r>
      <w:r w:rsidRPr="005277BD">
        <w:rPr>
          <w:rFonts w:ascii="微软雅黑" w:eastAsia="微软雅黑" w:hAnsi="微软雅黑" w:hint="eastAsia"/>
          <w:sz w:val="24"/>
          <w:szCs w:val="24"/>
          <w:highlight w:val="white"/>
        </w:rPr>
        <w:t>本单位各相关部门负责本岗位的食品安全生产工作，如出现食品安全事故后，配合</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政府相关各部门进行原因调查和分析，妥善处置所涉及的不安全食品和原料。</w:t>
      </w:r>
      <w:r w:rsidRPr="005277BD">
        <w:rPr>
          <w:rFonts w:ascii="微软雅黑" w:eastAsia="微软雅黑" w:hAnsi="微软雅黑"/>
          <w:sz w:val="24"/>
          <w:szCs w:val="24"/>
          <w:highlight w:val="white"/>
        </w:rPr>
        <w:t xml:space="preserve">  </w:t>
      </w:r>
    </w:p>
    <w:p w14:paraId="0453E545" w14:textId="77777777" w:rsidR="00FA4342" w:rsidRPr="00FA4342" w:rsidRDefault="00516B73" w:rsidP="005277BD">
      <w:pPr>
        <w:spacing w:line="360" w:lineRule="auto"/>
        <w:rPr>
          <w:rFonts w:ascii="微软雅黑" w:eastAsia="微软雅黑" w:hAnsi="微软雅黑"/>
          <w:b/>
          <w:sz w:val="24"/>
          <w:szCs w:val="24"/>
          <w:highlight w:val="white"/>
        </w:rPr>
      </w:pPr>
    </w:p>
    <w:p w14:paraId="218F3A92" w14:textId="77777777" w:rsidR="0060656C"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vanish/>
          <w:sz w:val="24"/>
          <w:szCs w:val="24"/>
          <w:highlight w:val="white"/>
        </w:rPr>
        <w:t>1</w:t>
      </w:r>
      <w:r w:rsidRPr="00FA4342">
        <w:rPr>
          <w:rFonts w:ascii="微软雅黑" w:eastAsia="微软雅黑" w:hAnsi="微软雅黑"/>
          <w:b/>
          <w:vanish/>
          <w:sz w:val="24"/>
          <w:szCs w:val="24"/>
          <w:highlight w:val="white"/>
        </w:rPr>
        <w:t>、说说你身边物质变化的例子。</w:t>
      </w:r>
      <w:r w:rsidRPr="00FA4342">
        <w:rPr>
          <w:rFonts w:ascii="微软雅黑" w:eastAsia="微软雅黑" w:hAnsi="微软雅黑"/>
          <w:b/>
          <w:sz w:val="24"/>
          <w:szCs w:val="24"/>
          <w:highlight w:val="white"/>
        </w:rPr>
        <w:t xml:space="preserve">4. </w:t>
      </w:r>
      <w:r w:rsidRPr="00FA4342">
        <w:rPr>
          <w:rFonts w:ascii="微软雅黑" w:eastAsia="微软雅黑" w:hAnsi="微软雅黑" w:hint="eastAsia"/>
          <w:b/>
          <w:sz w:val="24"/>
          <w:szCs w:val="24"/>
          <w:highlight w:val="white"/>
        </w:rPr>
        <w:t>工作程序</w:t>
      </w:r>
      <w:r w:rsidRPr="00FA4342">
        <w:rPr>
          <w:rFonts w:ascii="微软雅黑" w:eastAsia="微软雅黑" w:hAnsi="微软雅黑"/>
          <w:b/>
          <w:sz w:val="24"/>
          <w:szCs w:val="24"/>
          <w:highlight w:val="white"/>
        </w:rPr>
        <w:t xml:space="preserve">  </w:t>
      </w:r>
    </w:p>
    <w:p w14:paraId="0EC6B6DA" w14:textId="77777777" w:rsidR="00FA4342"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报告原则：每名员工有义务在第一时间报告或越级报告本单位所发生的食品安全事故。</w:t>
      </w:r>
      <w:r w:rsidRPr="005277BD">
        <w:rPr>
          <w:rFonts w:ascii="微软雅黑" w:eastAsia="微软雅黑" w:hAnsi="微软雅黑"/>
          <w:sz w:val="24"/>
          <w:szCs w:val="24"/>
          <w:highlight w:val="white"/>
        </w:rPr>
        <w:t xml:space="preserve"> </w:t>
      </w:r>
    </w:p>
    <w:p w14:paraId="78618B6E"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报告程序：发生食品安全事故时，本单位各部门负责人应立即向主管领导汇报；对于重</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大的食品安全事故，要立即向企业主要负责人报告，并在</w:t>
      </w:r>
      <w:r w:rsidRPr="005277BD">
        <w:rPr>
          <w:rFonts w:ascii="微软雅黑" w:eastAsia="微软雅黑" w:hAnsi="微软雅黑"/>
          <w:sz w:val="24"/>
          <w:szCs w:val="24"/>
          <w:highlight w:val="white"/>
        </w:rPr>
        <w:t>2</w:t>
      </w:r>
      <w:r w:rsidRPr="005277BD">
        <w:rPr>
          <w:rFonts w:ascii="微软雅黑" w:eastAsia="微软雅黑" w:hAnsi="微软雅黑" w:hint="eastAsia"/>
          <w:sz w:val="24"/>
          <w:szCs w:val="24"/>
          <w:highlight w:val="white"/>
        </w:rPr>
        <w:t>小时内及时向当地卫生行政部门和食品药品监督管理部门报告。任何部门或者个人不得对食品安全事故隐瞒、谎报、缓报，不得毁灭有关证据。</w:t>
      </w:r>
      <w:r w:rsidRPr="005277BD">
        <w:rPr>
          <w:rFonts w:ascii="微软雅黑" w:eastAsia="微软雅黑" w:hAnsi="微软雅黑"/>
          <w:sz w:val="24"/>
          <w:szCs w:val="24"/>
          <w:highlight w:val="white"/>
        </w:rPr>
        <w:t xml:space="preserve">  </w:t>
      </w:r>
    </w:p>
    <w:p w14:paraId="512EEAAE" w14:textId="77777777" w:rsidR="00FA4342" w:rsidRPr="00FA4342" w:rsidRDefault="00516B73" w:rsidP="005277BD">
      <w:pPr>
        <w:spacing w:line="360" w:lineRule="auto"/>
        <w:rPr>
          <w:rFonts w:ascii="微软雅黑" w:eastAsia="微软雅黑" w:hAnsi="微软雅黑"/>
          <w:b/>
          <w:sz w:val="24"/>
          <w:szCs w:val="24"/>
          <w:highlight w:val="white"/>
        </w:rPr>
      </w:pPr>
    </w:p>
    <w:p w14:paraId="0FEDE876" w14:textId="77777777" w:rsidR="0060656C"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vanish/>
          <w:sz w:val="24"/>
          <w:szCs w:val="24"/>
          <w:highlight w:val="white"/>
        </w:rPr>
        <w:t>一、填空：</w:t>
      </w:r>
      <w:r w:rsidRPr="00FA4342">
        <w:rPr>
          <w:rFonts w:ascii="微软雅黑" w:eastAsia="微软雅黑" w:hAnsi="微软雅黑"/>
          <w:b/>
          <w:sz w:val="24"/>
          <w:szCs w:val="24"/>
          <w:highlight w:val="white"/>
        </w:rPr>
        <w:t xml:space="preserve">5. </w:t>
      </w:r>
      <w:r w:rsidRPr="00FA4342">
        <w:rPr>
          <w:rFonts w:ascii="微软雅黑" w:eastAsia="微软雅黑" w:hAnsi="微软雅黑" w:hint="eastAsia"/>
          <w:b/>
          <w:sz w:val="24"/>
          <w:szCs w:val="24"/>
          <w:highlight w:val="white"/>
        </w:rPr>
        <w:t>初次报告</w:t>
      </w:r>
    </w:p>
    <w:p w14:paraId="34FBA2C7"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hint="eastAsia"/>
          <w:sz w:val="24"/>
          <w:szCs w:val="24"/>
          <w:highlight w:val="white"/>
        </w:rPr>
        <w:t>尽可能清楚报告食品安全事故发生的时间、地点、单位、危害程度、发病人</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数、死亡人数、事故报告单位及报告时间、报告单位联系人员及联系方式、事故发生原因的初步判断、报告事故的简要经过、事故发生后采取的措施及事故控制情况等。</w:t>
      </w:r>
      <w:r w:rsidRPr="005277BD">
        <w:rPr>
          <w:rFonts w:ascii="微软雅黑" w:eastAsia="微软雅黑" w:hAnsi="微软雅黑"/>
          <w:sz w:val="24"/>
          <w:szCs w:val="24"/>
          <w:highlight w:val="white"/>
        </w:rPr>
        <w:t xml:space="preserve"> </w:t>
      </w:r>
    </w:p>
    <w:p w14:paraId="34A070B4" w14:textId="77777777" w:rsidR="00FA4342" w:rsidRPr="00FA4342" w:rsidRDefault="00516B73" w:rsidP="005277BD">
      <w:pPr>
        <w:spacing w:line="360" w:lineRule="auto"/>
        <w:rPr>
          <w:rFonts w:ascii="微软雅黑" w:eastAsia="微软雅黑" w:hAnsi="微软雅黑"/>
          <w:b/>
          <w:sz w:val="24"/>
          <w:szCs w:val="24"/>
          <w:highlight w:val="white"/>
        </w:rPr>
      </w:pPr>
    </w:p>
    <w:p w14:paraId="0A107D04" w14:textId="77777777" w:rsidR="0060656C"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vanish/>
          <w:sz w:val="24"/>
          <w:szCs w:val="24"/>
          <w:highlight w:val="white"/>
        </w:rPr>
        <w:t>19</w:t>
      </w:r>
      <w:r w:rsidRPr="00FA4342">
        <w:rPr>
          <w:rFonts w:ascii="微软雅黑" w:eastAsia="微软雅黑" w:hAnsi="微软雅黑"/>
          <w:b/>
          <w:vanish/>
          <w:sz w:val="24"/>
          <w:szCs w:val="24"/>
          <w:highlight w:val="white"/>
        </w:rPr>
        <w:t>、夏季是观察星座的好季节，天空中有许多亮星，其中人们称之为</w:t>
      </w:r>
      <w:r w:rsidRPr="00FA4342">
        <w:rPr>
          <w:rFonts w:ascii="微软雅黑" w:eastAsia="微软雅黑" w:hAnsi="微软雅黑"/>
          <w:b/>
          <w:vanish/>
          <w:sz w:val="24"/>
          <w:szCs w:val="24"/>
          <w:highlight w:val="white"/>
        </w:rPr>
        <w:t>“</w:t>
      </w:r>
      <w:r w:rsidRPr="00FA4342">
        <w:rPr>
          <w:rFonts w:ascii="微软雅黑" w:eastAsia="微软雅黑" w:hAnsi="微软雅黑"/>
          <w:b/>
          <w:vanish/>
          <w:sz w:val="24"/>
          <w:szCs w:val="24"/>
          <w:highlight w:val="white"/>
        </w:rPr>
        <w:t>夏季大三角</w:t>
      </w:r>
      <w:r w:rsidRPr="00FA4342">
        <w:rPr>
          <w:rFonts w:ascii="微软雅黑" w:eastAsia="微软雅黑" w:hAnsi="微软雅黑"/>
          <w:b/>
          <w:vanish/>
          <w:sz w:val="24"/>
          <w:szCs w:val="24"/>
          <w:highlight w:val="white"/>
        </w:rPr>
        <w:t>”</w:t>
      </w:r>
      <w:r w:rsidRPr="00FA4342">
        <w:rPr>
          <w:rFonts w:ascii="微软雅黑" w:eastAsia="微软雅黑" w:hAnsi="微软雅黑"/>
          <w:b/>
          <w:vanish/>
          <w:sz w:val="24"/>
          <w:szCs w:val="24"/>
          <w:highlight w:val="white"/>
        </w:rPr>
        <w:t>的是天津四、织女星和牛郎星。它们分别属于天鹅座、天琴座、天鹰座。</w:t>
      </w:r>
      <w:r w:rsidRPr="00FA4342">
        <w:rPr>
          <w:rFonts w:ascii="微软雅黑" w:eastAsia="微软雅黑" w:hAnsi="微软雅黑"/>
          <w:b/>
          <w:sz w:val="24"/>
          <w:szCs w:val="24"/>
          <w:highlight w:val="white"/>
        </w:rPr>
        <w:t xml:space="preserve">6. </w:t>
      </w:r>
      <w:r w:rsidRPr="00FA4342">
        <w:rPr>
          <w:rFonts w:ascii="微软雅黑" w:eastAsia="微软雅黑" w:hAnsi="微软雅黑" w:hint="eastAsia"/>
          <w:b/>
          <w:sz w:val="24"/>
          <w:szCs w:val="24"/>
          <w:highlight w:val="white"/>
        </w:rPr>
        <w:t>阶段报告</w:t>
      </w:r>
    </w:p>
    <w:p w14:paraId="3598AAD7" w14:textId="77777777" w:rsidR="00A0028B" w:rsidRPr="005277BD" w:rsidRDefault="00516B73" w:rsidP="005277BD">
      <w:pPr>
        <w:spacing w:line="360" w:lineRule="auto"/>
        <w:rPr>
          <w:rFonts w:ascii="微软雅黑" w:eastAsia="微软雅黑" w:hAnsi="微软雅黑"/>
          <w:sz w:val="24"/>
          <w:szCs w:val="24"/>
          <w:highlight w:val="white"/>
        </w:rPr>
      </w:pPr>
    </w:p>
    <w:p w14:paraId="3CDED046"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hint="eastAsia"/>
          <w:vanish/>
          <w:sz w:val="24"/>
          <w:szCs w:val="24"/>
          <w:highlight w:val="white"/>
        </w:rPr>
        <w:t>答：如蚂蚁、蝗虫、蚕蛾、蚜虫、蟋蟀、蝉、蝴蝶、蜜蜂、七星瓢虫等。</w:t>
      </w:r>
      <w:r w:rsidRPr="005277BD">
        <w:rPr>
          <w:rFonts w:ascii="微软雅黑" w:eastAsia="微软雅黑" w:hAnsi="微软雅黑" w:hint="eastAsia"/>
          <w:sz w:val="24"/>
          <w:szCs w:val="24"/>
          <w:highlight w:val="white"/>
        </w:rPr>
        <w:t>既要报告新发生的情况，也要对初级报告的情况进行补充和修正，包括事故</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原因和影响因素，提出今后对类似事故的防范和处置建议。</w:t>
      </w:r>
      <w:r w:rsidRPr="005277BD">
        <w:rPr>
          <w:rFonts w:ascii="微软雅黑" w:eastAsia="微软雅黑" w:hAnsi="微软雅黑"/>
          <w:sz w:val="24"/>
          <w:szCs w:val="24"/>
          <w:highlight w:val="white"/>
        </w:rPr>
        <w:t xml:space="preserve">  </w:t>
      </w:r>
    </w:p>
    <w:p w14:paraId="4AE8E2EC" w14:textId="77777777" w:rsidR="00FA4342" w:rsidRPr="00FA4342" w:rsidRDefault="00516B73" w:rsidP="005277BD">
      <w:pPr>
        <w:spacing w:line="360" w:lineRule="auto"/>
        <w:rPr>
          <w:rFonts w:ascii="微软雅黑" w:eastAsia="微软雅黑" w:hAnsi="微软雅黑"/>
          <w:b/>
          <w:sz w:val="24"/>
          <w:szCs w:val="24"/>
          <w:highlight w:val="white"/>
        </w:rPr>
      </w:pPr>
    </w:p>
    <w:p w14:paraId="63565B3D" w14:textId="77777777" w:rsidR="0060656C"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vanish/>
          <w:sz w:val="24"/>
          <w:szCs w:val="24"/>
          <w:highlight w:val="white"/>
        </w:rPr>
        <w:t>第四单元</w:t>
      </w:r>
      <w:r w:rsidRPr="00FA4342">
        <w:rPr>
          <w:rFonts w:ascii="微软雅黑" w:eastAsia="微软雅黑" w:hAnsi="微软雅黑"/>
          <w:b/>
          <w:vanish/>
          <w:sz w:val="24"/>
          <w:szCs w:val="24"/>
          <w:highlight w:val="white"/>
        </w:rPr>
        <w:t xml:space="preserve">  </w:t>
      </w:r>
      <w:r w:rsidRPr="00FA4342">
        <w:rPr>
          <w:rFonts w:ascii="微软雅黑" w:eastAsia="微软雅黑" w:hAnsi="微软雅黑"/>
          <w:b/>
          <w:vanish/>
          <w:sz w:val="24"/>
          <w:szCs w:val="24"/>
          <w:highlight w:val="white"/>
        </w:rPr>
        <w:t>环境和我们</w:t>
      </w:r>
      <w:r w:rsidRPr="00FA4342">
        <w:rPr>
          <w:rFonts w:ascii="微软雅黑" w:eastAsia="微软雅黑" w:hAnsi="微软雅黑"/>
          <w:b/>
          <w:sz w:val="24"/>
          <w:szCs w:val="24"/>
          <w:highlight w:val="white"/>
        </w:rPr>
        <w:t xml:space="preserve">7. </w:t>
      </w:r>
      <w:r w:rsidRPr="00FA4342">
        <w:rPr>
          <w:rFonts w:ascii="微软雅黑" w:eastAsia="微软雅黑" w:hAnsi="微软雅黑" w:hint="eastAsia"/>
          <w:b/>
          <w:sz w:val="24"/>
          <w:szCs w:val="24"/>
          <w:highlight w:val="white"/>
        </w:rPr>
        <w:t>食品安全事故处置</w:t>
      </w:r>
    </w:p>
    <w:p w14:paraId="02F71565" w14:textId="77777777" w:rsidR="00A0028B" w:rsidRPr="005277BD" w:rsidRDefault="00516B73" w:rsidP="005277BD">
      <w:pPr>
        <w:spacing w:line="360" w:lineRule="auto"/>
        <w:rPr>
          <w:rFonts w:ascii="微软雅黑" w:eastAsia="微软雅黑" w:hAnsi="微软雅黑"/>
          <w:sz w:val="24"/>
          <w:szCs w:val="24"/>
          <w:highlight w:val="white"/>
        </w:rPr>
      </w:pPr>
    </w:p>
    <w:p w14:paraId="5BFC7C30" w14:textId="77777777" w:rsidR="0060656C"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hint="eastAsia"/>
          <w:vanish/>
          <w:sz w:val="24"/>
          <w:szCs w:val="24"/>
          <w:highlight w:val="white"/>
        </w:rPr>
        <w:t>3</w:t>
      </w:r>
      <w:r w:rsidRPr="005277BD">
        <w:rPr>
          <w:rFonts w:ascii="微软雅黑" w:eastAsia="微软雅黑" w:hAnsi="微软雅黑" w:hint="eastAsia"/>
          <w:vanish/>
          <w:sz w:val="24"/>
          <w:szCs w:val="24"/>
          <w:highlight w:val="white"/>
        </w:rPr>
        <w:t>、米饭里面的主要成分是淀粉。米饭淀粉遇到碘酒，颜色变成蓝色，这种蓝色物质是一种不同于米饭和淀粉的新物质。</w:t>
      </w:r>
      <w:r w:rsidRPr="005277BD">
        <w:rPr>
          <w:rFonts w:ascii="微软雅黑" w:eastAsia="微软雅黑" w:hAnsi="微软雅黑" w:hint="eastAsia"/>
          <w:sz w:val="24"/>
          <w:szCs w:val="24"/>
          <w:highlight w:val="white"/>
        </w:rPr>
        <w:t>本单位发生食品安全事故后应立即停止经营活动，对引起中毒的可</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疑</w:t>
      </w:r>
      <w:r w:rsidRPr="005277BD">
        <w:rPr>
          <w:rFonts w:ascii="微软雅黑" w:eastAsia="微软雅黑" w:hAnsi="微软雅黑" w:hint="eastAsia"/>
          <w:sz w:val="24"/>
          <w:szCs w:val="24"/>
          <w:highlight w:val="white"/>
        </w:rPr>
        <w:t>食品、原料立即封存，放入冷藏箱（柜）等待调查人员查验，禁止继续使用和擅自销毁可疑食品、原料；对制作、盛放可疑食品的工具、容器以及厨房等可能的中毒现场进行控制；在执法人员到达后，积极配合执法人员对中毒事件进行调查处理。</w:t>
      </w:r>
      <w:r w:rsidRPr="005277BD">
        <w:rPr>
          <w:rFonts w:ascii="微软雅黑" w:eastAsia="微软雅黑" w:hAnsi="微软雅黑"/>
          <w:sz w:val="24"/>
          <w:szCs w:val="24"/>
          <w:highlight w:val="white"/>
        </w:rPr>
        <w:t xml:space="preserve"> </w:t>
      </w:r>
    </w:p>
    <w:p w14:paraId="003515A2" w14:textId="77777777" w:rsidR="00FA4342" w:rsidRPr="00FA4342" w:rsidRDefault="00516B73" w:rsidP="005277BD">
      <w:pPr>
        <w:spacing w:line="360" w:lineRule="auto"/>
        <w:rPr>
          <w:rFonts w:ascii="微软雅黑" w:eastAsia="微软雅黑" w:hAnsi="微软雅黑"/>
          <w:b/>
          <w:sz w:val="24"/>
          <w:szCs w:val="24"/>
          <w:highlight w:val="white"/>
        </w:rPr>
      </w:pPr>
      <w:r w:rsidRPr="00FA4342">
        <w:rPr>
          <w:rFonts w:ascii="微软雅黑" w:eastAsia="微软雅黑" w:hAnsi="微软雅黑"/>
          <w:b/>
          <w:sz w:val="24"/>
          <w:szCs w:val="24"/>
          <w:highlight w:val="white"/>
        </w:rPr>
        <w:t xml:space="preserve">8. </w:t>
      </w:r>
      <w:r w:rsidRPr="00FA4342">
        <w:rPr>
          <w:rFonts w:ascii="微软雅黑" w:eastAsia="微软雅黑" w:hAnsi="微软雅黑" w:hint="eastAsia"/>
          <w:b/>
          <w:sz w:val="24"/>
          <w:szCs w:val="24"/>
          <w:highlight w:val="white"/>
        </w:rPr>
        <w:t>责任追究</w:t>
      </w:r>
      <w:r w:rsidRPr="00FA4342">
        <w:rPr>
          <w:rFonts w:ascii="微软雅黑" w:eastAsia="微软雅黑" w:hAnsi="微软雅黑"/>
          <w:b/>
          <w:sz w:val="24"/>
          <w:szCs w:val="24"/>
          <w:highlight w:val="white"/>
        </w:rPr>
        <w:t xml:space="preserve">  </w:t>
      </w:r>
    </w:p>
    <w:p w14:paraId="0F8BAA51" w14:textId="77777777" w:rsidR="00FA4342"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1) </w:t>
      </w:r>
      <w:r w:rsidRPr="005277BD">
        <w:rPr>
          <w:rFonts w:ascii="微软雅黑" w:eastAsia="微软雅黑" w:hAnsi="微软雅黑" w:hint="eastAsia"/>
          <w:sz w:val="24"/>
          <w:szCs w:val="24"/>
          <w:highlight w:val="white"/>
        </w:rPr>
        <w:t>本单位负责人及各部门负责人必须保持每天</w:t>
      </w:r>
      <w:r w:rsidRPr="005277BD">
        <w:rPr>
          <w:rFonts w:ascii="微软雅黑" w:eastAsia="微软雅黑" w:hAnsi="微软雅黑"/>
          <w:sz w:val="24"/>
          <w:szCs w:val="24"/>
          <w:highlight w:val="white"/>
        </w:rPr>
        <w:t>24</w:t>
      </w:r>
      <w:r w:rsidRPr="005277BD">
        <w:rPr>
          <w:rFonts w:ascii="微软雅黑" w:eastAsia="微软雅黑" w:hAnsi="微软雅黑" w:hint="eastAsia"/>
          <w:sz w:val="24"/>
          <w:szCs w:val="24"/>
          <w:highlight w:val="white"/>
        </w:rPr>
        <w:t>小时联络通畅，对无法联络造成严重后</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果的要严肃追究责任。</w:t>
      </w:r>
      <w:r w:rsidRPr="005277BD">
        <w:rPr>
          <w:rFonts w:ascii="微软雅黑" w:eastAsia="微软雅黑" w:hAnsi="微软雅黑"/>
          <w:sz w:val="24"/>
          <w:szCs w:val="24"/>
          <w:highlight w:val="white"/>
        </w:rPr>
        <w:t xml:space="preserve">  </w:t>
      </w:r>
    </w:p>
    <w:p w14:paraId="7C119D52" w14:textId="77777777" w:rsidR="00A0028B" w:rsidRPr="005277BD" w:rsidRDefault="00516B73" w:rsidP="005277BD">
      <w:pPr>
        <w:spacing w:line="360" w:lineRule="auto"/>
        <w:rPr>
          <w:rFonts w:ascii="微软雅黑" w:eastAsia="微软雅黑" w:hAnsi="微软雅黑"/>
          <w:sz w:val="24"/>
          <w:szCs w:val="24"/>
          <w:highlight w:val="white"/>
        </w:rPr>
      </w:pPr>
      <w:r w:rsidRPr="005277BD">
        <w:rPr>
          <w:rFonts w:ascii="微软雅黑" w:eastAsia="微软雅黑" w:hAnsi="微软雅黑"/>
          <w:sz w:val="24"/>
          <w:szCs w:val="24"/>
          <w:highlight w:val="white"/>
        </w:rPr>
        <w:t xml:space="preserve">2) </w:t>
      </w:r>
      <w:r w:rsidRPr="005277BD">
        <w:rPr>
          <w:rFonts w:ascii="微软雅黑" w:eastAsia="微软雅黑" w:hAnsi="微软雅黑" w:hint="eastAsia"/>
          <w:sz w:val="24"/>
          <w:szCs w:val="24"/>
          <w:highlight w:val="white"/>
        </w:rPr>
        <w:t>本单位各部门主要负责人为本部门食品安全事故报告的第一责任人，如事故发生后，要</w:t>
      </w:r>
      <w:r w:rsidRPr="005277BD">
        <w:rPr>
          <w:rFonts w:ascii="微软雅黑" w:eastAsia="微软雅黑" w:hAnsi="微软雅黑"/>
          <w:sz w:val="24"/>
          <w:szCs w:val="24"/>
          <w:highlight w:val="white"/>
        </w:rPr>
        <w:t xml:space="preserve"> </w:t>
      </w:r>
      <w:r w:rsidRPr="005277BD">
        <w:rPr>
          <w:rFonts w:ascii="微软雅黑" w:eastAsia="微软雅黑" w:hAnsi="微软雅黑" w:hint="eastAsia"/>
          <w:sz w:val="24"/>
          <w:szCs w:val="24"/>
          <w:highlight w:val="white"/>
        </w:rPr>
        <w:t>及时要求实事求是上报，不得迟报、漏报和瞒报。如因报告不实，影响领导决策，影响事</w:t>
      </w:r>
      <w:r w:rsidRPr="005277BD">
        <w:rPr>
          <w:rFonts w:ascii="微软雅黑" w:eastAsia="微软雅黑" w:hAnsi="微软雅黑" w:hint="eastAsia"/>
          <w:sz w:val="24"/>
          <w:szCs w:val="24"/>
          <w:highlight w:val="white"/>
        </w:rPr>
        <w:t>件处理的，要追究有关领导和责任人的责任。哪一级发生迟报、漏报、瞒报的问题，由哪一级负责。对因迟报、漏报、瞒报造成严重后果的，要严肃查处。</w:t>
      </w:r>
      <w:r w:rsidRPr="005277BD">
        <w:rPr>
          <w:rFonts w:ascii="微软雅黑" w:eastAsia="微软雅黑" w:hAnsi="微软雅黑"/>
          <w:sz w:val="24"/>
          <w:szCs w:val="24"/>
          <w:highlight w:val="white"/>
        </w:rPr>
        <w:t xml:space="preserve">  </w:t>
      </w:r>
    </w:p>
    <w:sectPr w:rsidR="00A0028B" w:rsidRPr="005277BD" w:rsidSect="00C039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6C"/>
    <w:rsid w:val="00516B73"/>
    <w:rsid w:val="0060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C04"/>
  <w15:docId w15:val="{21A6E20C-0C63-408D-8DC2-7321F08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028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002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028B"/>
    <w:rPr>
      <w:b/>
      <w:bCs/>
      <w:kern w:val="44"/>
      <w:sz w:val="44"/>
      <w:szCs w:val="44"/>
    </w:rPr>
  </w:style>
  <w:style w:type="character" w:customStyle="1" w:styleId="20">
    <w:name w:val="标题 2 字符"/>
    <w:basedOn w:val="a0"/>
    <w:link w:val="2"/>
    <w:uiPriority w:val="9"/>
    <w:rsid w:val="00A0028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Pan</dc:creator>
  <cp:lastModifiedBy>伟强 王</cp:lastModifiedBy>
  <cp:revision>25</cp:revision>
  <dcterms:created xsi:type="dcterms:W3CDTF">2016-07-11T06:27:00Z</dcterms:created>
  <dcterms:modified xsi:type="dcterms:W3CDTF">2019-11-18T02:49:00Z</dcterms:modified>
</cp:coreProperties>
</file>